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42A" w:rsidRDefault="0098342A" w:rsidP="0098342A">
      <w:pPr>
        <w:jc w:val="center"/>
      </w:pPr>
    </w:p>
    <w:p w:rsidR="0098342A" w:rsidRDefault="0098342A" w:rsidP="0098342A">
      <w:pPr>
        <w:jc w:val="center"/>
        <w:rPr>
          <w:rFonts w:ascii="Arial Black" w:hAnsi="Arial Black"/>
          <w:color w:val="000000" w:themeColor="text1"/>
        </w:rPr>
      </w:pPr>
      <w:r w:rsidRPr="00B06EDC">
        <w:rPr>
          <w:rFonts w:ascii="Arial Black" w:hAnsi="Arial Black"/>
          <w:color w:val="000000" w:themeColor="text1"/>
        </w:rPr>
        <w:t>PROJECT TITLE: SUPPLY WITH STEEL RODS</w:t>
      </w:r>
    </w:p>
    <w:p w:rsidR="0098342A" w:rsidRDefault="0098342A" w:rsidP="0098342A">
      <w:pPr>
        <w:rPr>
          <w:rFonts w:ascii="Arial Black" w:hAnsi="Arial Black"/>
          <w:color w:val="000000" w:themeColor="text1"/>
        </w:rPr>
      </w:pPr>
    </w:p>
    <w:p w:rsidR="0098342A" w:rsidRDefault="0098342A" w:rsidP="0098342A">
      <w:pPr>
        <w:rPr>
          <w:rFonts w:ascii="Arial Black" w:hAnsi="Arial Black"/>
          <w:color w:val="000000" w:themeColor="text1"/>
        </w:rPr>
      </w:pPr>
    </w:p>
    <w:tbl>
      <w:tblPr>
        <w:tblpPr w:leftFromText="180" w:rightFromText="180" w:vertAnchor="page" w:horzAnchor="margin" w:tblpXSpec="center" w:tblpY="3496"/>
        <w:tblW w:w="10620" w:type="dxa"/>
        <w:tblLayout w:type="fixed"/>
        <w:tblLook w:val="04A0" w:firstRow="1" w:lastRow="0" w:firstColumn="1" w:lastColumn="0" w:noHBand="0" w:noVBand="1"/>
      </w:tblPr>
      <w:tblGrid>
        <w:gridCol w:w="720"/>
        <w:gridCol w:w="5760"/>
        <w:gridCol w:w="810"/>
        <w:gridCol w:w="900"/>
        <w:gridCol w:w="1080"/>
        <w:gridCol w:w="1350"/>
      </w:tblGrid>
      <w:tr w:rsidR="0098342A" w:rsidRPr="00002BC1" w:rsidTr="0098342A">
        <w:trPr>
          <w:trHeight w:val="607"/>
          <w:tblHeader/>
        </w:trPr>
        <w:tc>
          <w:tcPr>
            <w:tcW w:w="720" w:type="dxa"/>
            <w:tcBorders>
              <w:top w:val="single" w:sz="4" w:space="0" w:color="auto"/>
              <w:left w:val="single" w:sz="4" w:space="0" w:color="auto"/>
              <w:bottom w:val="nil"/>
              <w:right w:val="single" w:sz="4" w:space="0" w:color="auto"/>
            </w:tcBorders>
            <w:shd w:val="clear" w:color="000000" w:fill="C0C0C0"/>
            <w:noWrap/>
            <w:vAlign w:val="center"/>
            <w:hideMark/>
          </w:tcPr>
          <w:p w:rsidR="0098342A" w:rsidRPr="00002BC1" w:rsidRDefault="0098342A" w:rsidP="0098342A">
            <w:pPr>
              <w:ind w:right="-108"/>
              <w:jc w:val="center"/>
              <w:rPr>
                <w:rFonts w:ascii="Arial" w:hAnsi="Arial" w:cs="Arial"/>
                <w:b/>
                <w:sz w:val="18"/>
                <w:szCs w:val="18"/>
              </w:rPr>
            </w:pPr>
            <w:r>
              <w:rPr>
                <w:rFonts w:ascii="Arial" w:hAnsi="Arial" w:cs="Arial"/>
                <w:b/>
                <w:sz w:val="18"/>
                <w:szCs w:val="18"/>
              </w:rPr>
              <w:t>NR</w:t>
            </w:r>
          </w:p>
        </w:tc>
        <w:tc>
          <w:tcPr>
            <w:tcW w:w="5760" w:type="dxa"/>
            <w:tcBorders>
              <w:top w:val="single" w:sz="4" w:space="0" w:color="auto"/>
              <w:left w:val="nil"/>
              <w:bottom w:val="nil"/>
              <w:right w:val="single" w:sz="4" w:space="0" w:color="auto"/>
            </w:tcBorders>
            <w:shd w:val="clear" w:color="000000" w:fill="C0C0C0"/>
            <w:vAlign w:val="center"/>
            <w:hideMark/>
          </w:tcPr>
          <w:p w:rsidR="0098342A" w:rsidRPr="00002BC1" w:rsidRDefault="0098342A" w:rsidP="0098342A">
            <w:pPr>
              <w:ind w:firstLineChars="100" w:firstLine="180"/>
              <w:jc w:val="center"/>
              <w:rPr>
                <w:rFonts w:ascii="Arial" w:hAnsi="Arial" w:cs="Arial"/>
                <w:b/>
                <w:bCs/>
                <w:sz w:val="18"/>
                <w:szCs w:val="18"/>
              </w:rPr>
            </w:pPr>
            <w:r>
              <w:rPr>
                <w:rFonts w:ascii="Arial" w:hAnsi="Arial" w:cs="Arial"/>
                <w:b/>
                <w:sz w:val="18"/>
                <w:szCs w:val="18"/>
              </w:rPr>
              <w:t>DESCRIPTION</w:t>
            </w:r>
          </w:p>
        </w:tc>
        <w:tc>
          <w:tcPr>
            <w:tcW w:w="810" w:type="dxa"/>
            <w:tcBorders>
              <w:top w:val="single" w:sz="4" w:space="0" w:color="auto"/>
              <w:left w:val="nil"/>
              <w:bottom w:val="nil"/>
              <w:right w:val="single" w:sz="4" w:space="0" w:color="auto"/>
            </w:tcBorders>
            <w:shd w:val="clear" w:color="000000" w:fill="C0C0C0"/>
            <w:noWrap/>
            <w:vAlign w:val="center"/>
            <w:hideMark/>
          </w:tcPr>
          <w:p w:rsidR="0098342A" w:rsidRPr="00002BC1" w:rsidRDefault="0098342A" w:rsidP="0098342A">
            <w:pPr>
              <w:jc w:val="center"/>
              <w:rPr>
                <w:rFonts w:ascii="Arial" w:hAnsi="Arial" w:cs="Arial"/>
                <w:b/>
                <w:sz w:val="18"/>
                <w:szCs w:val="18"/>
              </w:rPr>
            </w:pPr>
            <w:r>
              <w:rPr>
                <w:rFonts w:ascii="Arial" w:hAnsi="Arial" w:cs="Arial"/>
                <w:b/>
                <w:sz w:val="18"/>
                <w:szCs w:val="18"/>
              </w:rPr>
              <w:t>UNIT</w:t>
            </w:r>
          </w:p>
        </w:tc>
        <w:tc>
          <w:tcPr>
            <w:tcW w:w="900" w:type="dxa"/>
            <w:tcBorders>
              <w:top w:val="single" w:sz="4" w:space="0" w:color="auto"/>
              <w:left w:val="nil"/>
              <w:bottom w:val="nil"/>
              <w:right w:val="single" w:sz="4" w:space="0" w:color="auto"/>
            </w:tcBorders>
            <w:shd w:val="clear" w:color="000000" w:fill="C0C0C0"/>
            <w:vAlign w:val="center"/>
            <w:hideMark/>
          </w:tcPr>
          <w:p w:rsidR="0098342A" w:rsidRPr="00002BC1" w:rsidRDefault="0098342A" w:rsidP="0098342A">
            <w:pPr>
              <w:jc w:val="center"/>
              <w:rPr>
                <w:rFonts w:ascii="Arial" w:hAnsi="Arial" w:cs="Arial"/>
                <w:b/>
                <w:sz w:val="18"/>
                <w:szCs w:val="18"/>
              </w:rPr>
            </w:pPr>
            <w:r>
              <w:rPr>
                <w:rFonts w:ascii="Arial" w:hAnsi="Arial" w:cs="Arial"/>
                <w:b/>
                <w:sz w:val="18"/>
                <w:szCs w:val="18"/>
              </w:rPr>
              <w:t>QUANTITY</w:t>
            </w:r>
          </w:p>
        </w:tc>
        <w:tc>
          <w:tcPr>
            <w:tcW w:w="1080" w:type="dxa"/>
            <w:tcBorders>
              <w:top w:val="single" w:sz="4" w:space="0" w:color="auto"/>
              <w:left w:val="nil"/>
              <w:bottom w:val="nil"/>
              <w:right w:val="single" w:sz="4" w:space="0" w:color="auto"/>
            </w:tcBorders>
            <w:shd w:val="clear" w:color="000000" w:fill="C0C0C0"/>
            <w:vAlign w:val="center"/>
            <w:hideMark/>
          </w:tcPr>
          <w:p w:rsidR="0098342A" w:rsidRPr="00002BC1" w:rsidRDefault="0098342A" w:rsidP="0098342A">
            <w:pPr>
              <w:jc w:val="center"/>
              <w:rPr>
                <w:rFonts w:ascii="Arial" w:hAnsi="Arial" w:cs="Arial"/>
                <w:b/>
                <w:sz w:val="18"/>
                <w:szCs w:val="18"/>
                <w:lang w:val="it-IT"/>
              </w:rPr>
            </w:pPr>
            <w:r>
              <w:rPr>
                <w:rFonts w:ascii="Arial" w:hAnsi="Arial" w:cs="Arial"/>
                <w:b/>
                <w:sz w:val="18"/>
                <w:szCs w:val="18"/>
                <w:lang w:val="it-IT"/>
              </w:rPr>
              <w:t>OFFERED</w:t>
            </w:r>
            <w:r>
              <w:rPr>
                <w:rFonts w:ascii="Arial" w:hAnsi="Arial" w:cs="Arial"/>
                <w:b/>
                <w:sz w:val="18"/>
                <w:szCs w:val="18"/>
                <w:lang w:val="it-IT"/>
              </w:rPr>
              <w:br/>
              <w:t>QUANTITY</w:t>
            </w:r>
          </w:p>
        </w:tc>
        <w:tc>
          <w:tcPr>
            <w:tcW w:w="1350" w:type="dxa"/>
            <w:tcBorders>
              <w:top w:val="single" w:sz="4" w:space="0" w:color="auto"/>
              <w:left w:val="single" w:sz="4" w:space="0" w:color="auto"/>
              <w:bottom w:val="single" w:sz="4" w:space="0" w:color="auto"/>
              <w:right w:val="single" w:sz="4" w:space="0" w:color="auto"/>
            </w:tcBorders>
            <w:shd w:val="clear" w:color="000000" w:fill="C0C0C0"/>
            <w:vAlign w:val="center"/>
          </w:tcPr>
          <w:p w:rsidR="0098342A" w:rsidRPr="00002BC1" w:rsidRDefault="0098342A" w:rsidP="0098342A">
            <w:pPr>
              <w:jc w:val="center"/>
              <w:rPr>
                <w:rFonts w:ascii="Arial" w:hAnsi="Arial" w:cs="Arial"/>
                <w:b/>
                <w:sz w:val="18"/>
                <w:szCs w:val="18"/>
              </w:rPr>
            </w:pPr>
            <w:r>
              <w:rPr>
                <w:rFonts w:ascii="Arial" w:hAnsi="Arial" w:cs="Arial"/>
                <w:b/>
                <w:sz w:val="18"/>
                <w:szCs w:val="18"/>
              </w:rPr>
              <w:t>OFFERED PRICE</w:t>
            </w:r>
          </w:p>
        </w:tc>
      </w:tr>
      <w:tr w:rsidR="0098342A" w:rsidRPr="00002BC1" w:rsidTr="0098342A">
        <w:trPr>
          <w:trHeight w:val="378"/>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tcPr>
          <w:p w:rsidR="0098342A" w:rsidRPr="00002BC1" w:rsidRDefault="0098342A" w:rsidP="0098342A">
            <w:pPr>
              <w:tabs>
                <w:tab w:val="left" w:pos="398"/>
              </w:tabs>
              <w:rPr>
                <w:rFonts w:ascii="Arial" w:hAnsi="Arial" w:cs="Arial"/>
                <w:sz w:val="18"/>
                <w:szCs w:val="18"/>
              </w:rPr>
            </w:pPr>
            <w:r>
              <w:rPr>
                <w:rFonts w:ascii="Arial" w:hAnsi="Arial" w:cs="Arial"/>
                <w:sz w:val="18"/>
                <w:szCs w:val="18"/>
              </w:rPr>
              <w:t>1.</w:t>
            </w:r>
          </w:p>
        </w:tc>
        <w:tc>
          <w:tcPr>
            <w:tcW w:w="576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rPr>
                <w:rFonts w:ascii="Calibri" w:hAnsi="Calibri" w:cs="Calibri"/>
                <w:sz w:val="21"/>
                <w:szCs w:val="21"/>
                <w:lang w:val="sq-AL"/>
              </w:rPr>
            </w:pPr>
            <w:r w:rsidRPr="00A15F72">
              <w:rPr>
                <w:rFonts w:ascii="Calibri" w:hAnsi="Calibri" w:cs="Calibri"/>
                <w:sz w:val="21"/>
                <w:szCs w:val="21"/>
                <w:lang w:val="sq-AL"/>
              </w:rPr>
              <w:t>Shufra rrethore të çelikut,  Ø12 x 6000,  S235J2,  EN 10025-2</w:t>
            </w:r>
          </w:p>
        </w:tc>
        <w:tc>
          <w:tcPr>
            <w:tcW w:w="81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rFonts w:ascii="Calibri" w:hAnsi="Calibri" w:cs="Calibri"/>
                <w:sz w:val="21"/>
                <w:szCs w:val="21"/>
                <w:lang w:val="sq-AL"/>
              </w:rPr>
            </w:pPr>
            <w:r w:rsidRPr="00A15F72">
              <w:rPr>
                <w:rFonts w:ascii="Calibri" w:hAnsi="Calibri" w:cs="Calibri"/>
                <w:sz w:val="21"/>
                <w:szCs w:val="21"/>
                <w:lang w:val="sq-AL"/>
              </w:rPr>
              <w:t>kg</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rFonts w:ascii="Calibri" w:hAnsi="Calibri" w:cs="Calibri"/>
                <w:sz w:val="21"/>
                <w:szCs w:val="21"/>
                <w:lang w:val="sq-AL"/>
              </w:rPr>
            </w:pPr>
            <w:r w:rsidRPr="00A15F72">
              <w:rPr>
                <w:rFonts w:ascii="Calibri" w:hAnsi="Calibri" w:cs="Calibri"/>
                <w:sz w:val="21"/>
                <w:szCs w:val="21"/>
                <w:lang w:val="sq-AL"/>
              </w:rPr>
              <w:t>107</w:t>
            </w:r>
          </w:p>
        </w:tc>
        <w:tc>
          <w:tcPr>
            <w:tcW w:w="1080" w:type="dxa"/>
            <w:tcBorders>
              <w:top w:val="single" w:sz="8" w:space="0" w:color="auto"/>
              <w:left w:val="nil"/>
              <w:bottom w:val="single" w:sz="4" w:space="0" w:color="auto"/>
              <w:right w:val="single" w:sz="4" w:space="0" w:color="auto"/>
            </w:tcBorders>
            <w:shd w:val="clear" w:color="auto" w:fill="auto"/>
            <w:noWrap/>
            <w:vAlign w:val="center"/>
          </w:tcPr>
          <w:p w:rsidR="0098342A" w:rsidRPr="00002BC1" w:rsidRDefault="0098342A" w:rsidP="0098342A">
            <w:pPr>
              <w:rPr>
                <w:rFonts w:ascii="Arial"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98342A" w:rsidRPr="00002BC1" w:rsidRDefault="0098342A" w:rsidP="0098342A">
            <w:pPr>
              <w:jc w:val="right"/>
              <w:rPr>
                <w:rFonts w:ascii="Arial" w:hAnsi="Arial" w:cs="Arial"/>
                <w:sz w:val="18"/>
                <w:szCs w:val="18"/>
              </w:rPr>
            </w:pPr>
          </w:p>
        </w:tc>
      </w:tr>
      <w:tr w:rsidR="0098342A" w:rsidRPr="00002BC1" w:rsidTr="0098342A">
        <w:trPr>
          <w:trHeight w:val="378"/>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tcPr>
          <w:p w:rsidR="0098342A" w:rsidRDefault="0098342A" w:rsidP="0098342A">
            <w:pPr>
              <w:tabs>
                <w:tab w:val="left" w:pos="398"/>
              </w:tabs>
              <w:rPr>
                <w:rFonts w:ascii="Arial" w:hAnsi="Arial" w:cs="Arial"/>
                <w:sz w:val="18"/>
                <w:szCs w:val="18"/>
              </w:rPr>
            </w:pPr>
            <w:r>
              <w:rPr>
                <w:rFonts w:ascii="Arial" w:hAnsi="Arial" w:cs="Arial"/>
                <w:sz w:val="18"/>
                <w:szCs w:val="18"/>
              </w:rPr>
              <w:t>2.</w:t>
            </w:r>
          </w:p>
        </w:tc>
        <w:tc>
          <w:tcPr>
            <w:tcW w:w="576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rPr>
                <w:rFonts w:ascii="Calibri" w:hAnsi="Calibri" w:cs="Calibri"/>
                <w:sz w:val="21"/>
                <w:szCs w:val="21"/>
                <w:lang w:val="sq-AL"/>
              </w:rPr>
            </w:pPr>
            <w:r w:rsidRPr="00A15F72">
              <w:rPr>
                <w:rFonts w:ascii="Calibri" w:hAnsi="Calibri" w:cs="Calibri"/>
                <w:sz w:val="21"/>
                <w:szCs w:val="21"/>
                <w:lang w:val="sq-AL"/>
              </w:rPr>
              <w:t>Shufra rrethore të çelikut,  Ø50 x 6000,  S235J2,  EN 10025-2</w:t>
            </w:r>
          </w:p>
        </w:tc>
        <w:tc>
          <w:tcPr>
            <w:tcW w:w="81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sz w:val="21"/>
                <w:szCs w:val="21"/>
              </w:rPr>
            </w:pPr>
            <w:r w:rsidRPr="00A15F72">
              <w:rPr>
                <w:rFonts w:ascii="Calibri" w:hAnsi="Calibri" w:cs="Calibri"/>
                <w:sz w:val="21"/>
                <w:szCs w:val="21"/>
                <w:lang w:val="sq-AL"/>
              </w:rPr>
              <w:t>kg</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rFonts w:ascii="Calibri" w:hAnsi="Calibri" w:cs="Calibri"/>
                <w:sz w:val="21"/>
                <w:szCs w:val="21"/>
                <w:lang w:val="sq-AL"/>
              </w:rPr>
            </w:pPr>
            <w:r w:rsidRPr="00A15F72">
              <w:rPr>
                <w:rFonts w:ascii="Calibri" w:hAnsi="Calibri" w:cs="Calibri"/>
                <w:sz w:val="21"/>
                <w:szCs w:val="21"/>
                <w:lang w:val="sq-AL"/>
              </w:rPr>
              <w:t>1850</w:t>
            </w:r>
          </w:p>
        </w:tc>
        <w:tc>
          <w:tcPr>
            <w:tcW w:w="1080" w:type="dxa"/>
            <w:tcBorders>
              <w:top w:val="single" w:sz="8" w:space="0" w:color="auto"/>
              <w:left w:val="nil"/>
              <w:bottom w:val="single" w:sz="4" w:space="0" w:color="auto"/>
              <w:right w:val="single" w:sz="4" w:space="0" w:color="auto"/>
            </w:tcBorders>
            <w:shd w:val="clear" w:color="auto" w:fill="auto"/>
            <w:noWrap/>
            <w:vAlign w:val="center"/>
          </w:tcPr>
          <w:p w:rsidR="0098342A" w:rsidRPr="00002BC1" w:rsidRDefault="0098342A" w:rsidP="0098342A">
            <w:pPr>
              <w:rPr>
                <w:rFonts w:ascii="Arial"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98342A" w:rsidRPr="00002BC1" w:rsidRDefault="0098342A" w:rsidP="0098342A">
            <w:pPr>
              <w:jc w:val="right"/>
              <w:rPr>
                <w:rFonts w:ascii="Arial" w:hAnsi="Arial" w:cs="Arial"/>
                <w:sz w:val="18"/>
                <w:szCs w:val="18"/>
              </w:rPr>
            </w:pPr>
          </w:p>
        </w:tc>
      </w:tr>
      <w:tr w:rsidR="0098342A" w:rsidRPr="00002BC1" w:rsidTr="0098342A">
        <w:trPr>
          <w:trHeight w:val="378"/>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tcPr>
          <w:p w:rsidR="0098342A" w:rsidRDefault="0098342A" w:rsidP="0098342A">
            <w:pPr>
              <w:tabs>
                <w:tab w:val="left" w:pos="398"/>
              </w:tabs>
              <w:rPr>
                <w:rFonts w:ascii="Arial" w:hAnsi="Arial" w:cs="Arial"/>
                <w:sz w:val="18"/>
                <w:szCs w:val="18"/>
              </w:rPr>
            </w:pPr>
            <w:r>
              <w:rPr>
                <w:rFonts w:ascii="Arial" w:hAnsi="Arial" w:cs="Arial"/>
                <w:sz w:val="18"/>
                <w:szCs w:val="18"/>
              </w:rPr>
              <w:t>3.</w:t>
            </w:r>
          </w:p>
        </w:tc>
        <w:tc>
          <w:tcPr>
            <w:tcW w:w="576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rPr>
                <w:rFonts w:ascii="Calibri" w:hAnsi="Calibri" w:cs="Calibri"/>
                <w:sz w:val="21"/>
                <w:szCs w:val="21"/>
                <w:lang w:val="sq-AL"/>
              </w:rPr>
            </w:pPr>
            <w:r w:rsidRPr="00A15F72">
              <w:rPr>
                <w:rFonts w:ascii="Calibri" w:hAnsi="Calibri" w:cs="Calibri"/>
                <w:sz w:val="21"/>
                <w:szCs w:val="21"/>
                <w:lang w:val="sq-AL"/>
              </w:rPr>
              <w:t>Shufra rrethore të çelikut,  Ø12 x 6000, 42CrMo4,  EN 10083-3</w:t>
            </w:r>
          </w:p>
        </w:tc>
        <w:tc>
          <w:tcPr>
            <w:tcW w:w="81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sz w:val="21"/>
                <w:szCs w:val="21"/>
              </w:rPr>
            </w:pPr>
            <w:r w:rsidRPr="00A15F72">
              <w:rPr>
                <w:rFonts w:ascii="Calibri" w:hAnsi="Calibri" w:cs="Calibri"/>
                <w:sz w:val="21"/>
                <w:szCs w:val="21"/>
                <w:lang w:val="sq-AL"/>
              </w:rPr>
              <w:t>kg</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rFonts w:ascii="Calibri" w:hAnsi="Calibri" w:cs="Calibri"/>
                <w:sz w:val="21"/>
                <w:szCs w:val="21"/>
                <w:lang w:val="sq-AL"/>
              </w:rPr>
            </w:pPr>
            <w:r w:rsidRPr="00A15F72">
              <w:rPr>
                <w:rFonts w:ascii="Calibri" w:hAnsi="Calibri" w:cs="Calibri"/>
                <w:sz w:val="21"/>
                <w:szCs w:val="21"/>
                <w:lang w:val="sq-AL"/>
              </w:rPr>
              <w:t>107</w:t>
            </w:r>
          </w:p>
        </w:tc>
        <w:tc>
          <w:tcPr>
            <w:tcW w:w="1080" w:type="dxa"/>
            <w:tcBorders>
              <w:top w:val="single" w:sz="8" w:space="0" w:color="auto"/>
              <w:left w:val="nil"/>
              <w:bottom w:val="single" w:sz="4" w:space="0" w:color="auto"/>
              <w:right w:val="single" w:sz="4" w:space="0" w:color="auto"/>
            </w:tcBorders>
            <w:shd w:val="clear" w:color="auto" w:fill="auto"/>
            <w:noWrap/>
            <w:vAlign w:val="center"/>
          </w:tcPr>
          <w:p w:rsidR="0098342A" w:rsidRPr="00002BC1" w:rsidRDefault="0098342A" w:rsidP="0098342A">
            <w:pPr>
              <w:rPr>
                <w:rFonts w:ascii="Arial"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98342A" w:rsidRPr="00002BC1" w:rsidRDefault="0098342A" w:rsidP="0098342A">
            <w:pPr>
              <w:jc w:val="right"/>
              <w:rPr>
                <w:rFonts w:ascii="Arial" w:hAnsi="Arial" w:cs="Arial"/>
                <w:sz w:val="18"/>
                <w:szCs w:val="18"/>
              </w:rPr>
            </w:pPr>
          </w:p>
        </w:tc>
      </w:tr>
      <w:tr w:rsidR="0098342A" w:rsidRPr="00002BC1" w:rsidTr="0098342A">
        <w:trPr>
          <w:trHeight w:val="378"/>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tcPr>
          <w:p w:rsidR="0098342A" w:rsidRDefault="0098342A" w:rsidP="0098342A">
            <w:pPr>
              <w:tabs>
                <w:tab w:val="left" w:pos="398"/>
              </w:tabs>
              <w:rPr>
                <w:rFonts w:ascii="Arial" w:hAnsi="Arial" w:cs="Arial"/>
                <w:sz w:val="18"/>
                <w:szCs w:val="18"/>
              </w:rPr>
            </w:pPr>
            <w:r>
              <w:rPr>
                <w:rFonts w:ascii="Arial" w:hAnsi="Arial" w:cs="Arial"/>
                <w:sz w:val="18"/>
                <w:szCs w:val="18"/>
              </w:rPr>
              <w:t>4.</w:t>
            </w:r>
          </w:p>
        </w:tc>
        <w:tc>
          <w:tcPr>
            <w:tcW w:w="576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rPr>
                <w:rFonts w:ascii="Calibri" w:hAnsi="Calibri" w:cs="Calibri"/>
                <w:sz w:val="21"/>
                <w:szCs w:val="21"/>
                <w:lang w:val="sq-AL"/>
              </w:rPr>
            </w:pPr>
            <w:r w:rsidRPr="00A15F72">
              <w:rPr>
                <w:rFonts w:ascii="Calibri" w:hAnsi="Calibri" w:cs="Calibri"/>
                <w:sz w:val="21"/>
                <w:szCs w:val="21"/>
                <w:lang w:val="sq-AL"/>
              </w:rPr>
              <w:t>Shufra rrethore të çelikut,  Ø16 x 6000, 42CrMo4,  EN 10083-3</w:t>
            </w:r>
          </w:p>
        </w:tc>
        <w:tc>
          <w:tcPr>
            <w:tcW w:w="81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sz w:val="21"/>
                <w:szCs w:val="21"/>
              </w:rPr>
            </w:pPr>
            <w:r w:rsidRPr="00A15F72">
              <w:rPr>
                <w:rFonts w:ascii="Calibri" w:hAnsi="Calibri" w:cs="Calibri"/>
                <w:sz w:val="21"/>
                <w:szCs w:val="21"/>
                <w:lang w:val="sq-AL"/>
              </w:rPr>
              <w:t>kg</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rFonts w:ascii="Calibri" w:hAnsi="Calibri" w:cs="Calibri"/>
                <w:sz w:val="21"/>
                <w:szCs w:val="21"/>
                <w:lang w:val="sq-AL"/>
              </w:rPr>
            </w:pPr>
            <w:r w:rsidRPr="00A15F72">
              <w:rPr>
                <w:rFonts w:ascii="Calibri" w:hAnsi="Calibri" w:cs="Calibri"/>
                <w:sz w:val="21"/>
                <w:szCs w:val="21"/>
                <w:lang w:val="sq-AL"/>
              </w:rPr>
              <w:t>190</w:t>
            </w:r>
          </w:p>
        </w:tc>
        <w:tc>
          <w:tcPr>
            <w:tcW w:w="1080" w:type="dxa"/>
            <w:tcBorders>
              <w:top w:val="single" w:sz="8" w:space="0" w:color="auto"/>
              <w:left w:val="nil"/>
              <w:bottom w:val="single" w:sz="4" w:space="0" w:color="auto"/>
              <w:right w:val="single" w:sz="4" w:space="0" w:color="auto"/>
            </w:tcBorders>
            <w:shd w:val="clear" w:color="auto" w:fill="auto"/>
            <w:noWrap/>
            <w:vAlign w:val="center"/>
          </w:tcPr>
          <w:p w:rsidR="0098342A" w:rsidRPr="00002BC1" w:rsidRDefault="0098342A" w:rsidP="0098342A">
            <w:pPr>
              <w:rPr>
                <w:rFonts w:ascii="Arial"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98342A" w:rsidRPr="00002BC1" w:rsidRDefault="0098342A" w:rsidP="0098342A">
            <w:pPr>
              <w:jc w:val="right"/>
              <w:rPr>
                <w:rFonts w:ascii="Arial" w:hAnsi="Arial" w:cs="Arial"/>
                <w:sz w:val="18"/>
                <w:szCs w:val="18"/>
              </w:rPr>
            </w:pPr>
          </w:p>
        </w:tc>
      </w:tr>
      <w:tr w:rsidR="0098342A" w:rsidRPr="00002BC1" w:rsidTr="0098342A">
        <w:trPr>
          <w:trHeight w:val="378"/>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tcPr>
          <w:p w:rsidR="0098342A" w:rsidRDefault="0098342A" w:rsidP="0098342A">
            <w:pPr>
              <w:tabs>
                <w:tab w:val="left" w:pos="398"/>
              </w:tabs>
              <w:rPr>
                <w:rFonts w:ascii="Arial" w:hAnsi="Arial" w:cs="Arial"/>
                <w:sz w:val="18"/>
                <w:szCs w:val="18"/>
              </w:rPr>
            </w:pPr>
            <w:r>
              <w:rPr>
                <w:rFonts w:ascii="Arial" w:hAnsi="Arial" w:cs="Arial"/>
                <w:sz w:val="18"/>
                <w:szCs w:val="18"/>
              </w:rPr>
              <w:t>5.</w:t>
            </w:r>
          </w:p>
        </w:tc>
        <w:tc>
          <w:tcPr>
            <w:tcW w:w="576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rPr>
                <w:rFonts w:ascii="Calibri" w:hAnsi="Calibri" w:cs="Calibri"/>
                <w:sz w:val="21"/>
                <w:szCs w:val="21"/>
                <w:lang w:val="sq-AL"/>
              </w:rPr>
            </w:pPr>
            <w:r w:rsidRPr="00A15F72">
              <w:rPr>
                <w:rFonts w:ascii="Calibri" w:hAnsi="Calibri" w:cs="Calibri"/>
                <w:sz w:val="21"/>
                <w:szCs w:val="21"/>
                <w:lang w:val="sq-AL"/>
              </w:rPr>
              <w:t>Shufra rrethore të çelikut,  Ø20 x 6000, 42CrMo4,  EN 10083-3</w:t>
            </w:r>
          </w:p>
        </w:tc>
        <w:tc>
          <w:tcPr>
            <w:tcW w:w="81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sz w:val="21"/>
                <w:szCs w:val="21"/>
              </w:rPr>
            </w:pPr>
            <w:r w:rsidRPr="00A15F72">
              <w:rPr>
                <w:rFonts w:ascii="Calibri" w:hAnsi="Calibri" w:cs="Calibri"/>
                <w:sz w:val="21"/>
                <w:szCs w:val="21"/>
                <w:lang w:val="sq-AL"/>
              </w:rPr>
              <w:t>kg</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rFonts w:ascii="Calibri" w:hAnsi="Calibri" w:cs="Calibri"/>
                <w:sz w:val="21"/>
                <w:szCs w:val="21"/>
                <w:lang w:val="sq-AL"/>
              </w:rPr>
            </w:pPr>
            <w:r w:rsidRPr="00A15F72">
              <w:rPr>
                <w:rFonts w:ascii="Calibri" w:hAnsi="Calibri" w:cs="Calibri"/>
                <w:sz w:val="21"/>
                <w:szCs w:val="21"/>
                <w:lang w:val="sq-AL"/>
              </w:rPr>
              <w:t>296</w:t>
            </w:r>
          </w:p>
        </w:tc>
        <w:tc>
          <w:tcPr>
            <w:tcW w:w="1080" w:type="dxa"/>
            <w:tcBorders>
              <w:top w:val="single" w:sz="8" w:space="0" w:color="auto"/>
              <w:left w:val="nil"/>
              <w:bottom w:val="single" w:sz="4" w:space="0" w:color="auto"/>
              <w:right w:val="single" w:sz="4" w:space="0" w:color="auto"/>
            </w:tcBorders>
            <w:shd w:val="clear" w:color="auto" w:fill="auto"/>
            <w:noWrap/>
            <w:vAlign w:val="center"/>
          </w:tcPr>
          <w:p w:rsidR="0098342A" w:rsidRPr="00002BC1" w:rsidRDefault="0098342A" w:rsidP="0098342A">
            <w:pPr>
              <w:rPr>
                <w:rFonts w:ascii="Arial"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98342A" w:rsidRPr="00002BC1" w:rsidRDefault="0098342A" w:rsidP="0098342A">
            <w:pPr>
              <w:jc w:val="right"/>
              <w:rPr>
                <w:rFonts w:ascii="Arial" w:hAnsi="Arial" w:cs="Arial"/>
                <w:sz w:val="18"/>
                <w:szCs w:val="18"/>
              </w:rPr>
            </w:pPr>
          </w:p>
        </w:tc>
      </w:tr>
      <w:tr w:rsidR="0098342A" w:rsidRPr="00002BC1" w:rsidTr="0098342A">
        <w:trPr>
          <w:trHeight w:val="378"/>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tcPr>
          <w:p w:rsidR="0098342A" w:rsidRDefault="0098342A" w:rsidP="0098342A">
            <w:pPr>
              <w:tabs>
                <w:tab w:val="left" w:pos="398"/>
              </w:tabs>
              <w:rPr>
                <w:rFonts w:ascii="Arial" w:hAnsi="Arial" w:cs="Arial"/>
                <w:sz w:val="18"/>
                <w:szCs w:val="18"/>
              </w:rPr>
            </w:pPr>
            <w:r>
              <w:rPr>
                <w:rFonts w:ascii="Arial" w:hAnsi="Arial" w:cs="Arial"/>
                <w:sz w:val="18"/>
                <w:szCs w:val="18"/>
              </w:rPr>
              <w:t>6.</w:t>
            </w:r>
          </w:p>
        </w:tc>
        <w:tc>
          <w:tcPr>
            <w:tcW w:w="576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rPr>
                <w:rFonts w:ascii="Calibri" w:hAnsi="Calibri" w:cs="Calibri"/>
                <w:sz w:val="21"/>
                <w:szCs w:val="21"/>
                <w:lang w:val="sq-AL"/>
              </w:rPr>
            </w:pPr>
            <w:r w:rsidRPr="00A15F72">
              <w:rPr>
                <w:rFonts w:ascii="Calibri" w:hAnsi="Calibri" w:cs="Calibri"/>
                <w:sz w:val="21"/>
                <w:szCs w:val="21"/>
                <w:lang w:val="sq-AL"/>
              </w:rPr>
              <w:t>Shufra rrethore të çelikut,  Ø32 x 6000, 42CrMo4,  EN 10083-3</w:t>
            </w:r>
          </w:p>
        </w:tc>
        <w:tc>
          <w:tcPr>
            <w:tcW w:w="81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sz w:val="21"/>
                <w:szCs w:val="21"/>
              </w:rPr>
            </w:pPr>
            <w:r w:rsidRPr="00A15F72">
              <w:rPr>
                <w:rFonts w:ascii="Calibri" w:hAnsi="Calibri" w:cs="Calibri"/>
                <w:sz w:val="21"/>
                <w:szCs w:val="21"/>
                <w:lang w:val="sq-AL"/>
              </w:rPr>
              <w:t>kg</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rFonts w:ascii="Calibri" w:hAnsi="Calibri" w:cs="Calibri"/>
                <w:sz w:val="21"/>
                <w:szCs w:val="21"/>
                <w:lang w:val="sq-AL"/>
              </w:rPr>
            </w:pPr>
            <w:r w:rsidRPr="00A15F72">
              <w:rPr>
                <w:rFonts w:ascii="Calibri" w:hAnsi="Calibri" w:cs="Calibri"/>
                <w:sz w:val="21"/>
                <w:szCs w:val="21"/>
                <w:lang w:val="sq-AL"/>
              </w:rPr>
              <w:t>380</w:t>
            </w:r>
          </w:p>
        </w:tc>
        <w:tc>
          <w:tcPr>
            <w:tcW w:w="1080" w:type="dxa"/>
            <w:tcBorders>
              <w:top w:val="single" w:sz="8" w:space="0" w:color="auto"/>
              <w:left w:val="nil"/>
              <w:bottom w:val="single" w:sz="4" w:space="0" w:color="auto"/>
              <w:right w:val="single" w:sz="4" w:space="0" w:color="auto"/>
            </w:tcBorders>
            <w:shd w:val="clear" w:color="auto" w:fill="auto"/>
            <w:noWrap/>
            <w:vAlign w:val="center"/>
          </w:tcPr>
          <w:p w:rsidR="0098342A" w:rsidRPr="00002BC1" w:rsidRDefault="0098342A" w:rsidP="0098342A">
            <w:pPr>
              <w:rPr>
                <w:rFonts w:ascii="Arial"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98342A" w:rsidRPr="00002BC1" w:rsidRDefault="0098342A" w:rsidP="0098342A">
            <w:pPr>
              <w:jc w:val="right"/>
              <w:rPr>
                <w:rFonts w:ascii="Arial" w:hAnsi="Arial" w:cs="Arial"/>
                <w:sz w:val="18"/>
                <w:szCs w:val="18"/>
              </w:rPr>
            </w:pPr>
          </w:p>
        </w:tc>
      </w:tr>
      <w:tr w:rsidR="0098342A" w:rsidRPr="00002BC1" w:rsidTr="0098342A">
        <w:trPr>
          <w:trHeight w:val="378"/>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tcPr>
          <w:p w:rsidR="0098342A" w:rsidRDefault="0098342A" w:rsidP="0098342A">
            <w:pPr>
              <w:tabs>
                <w:tab w:val="left" w:pos="398"/>
              </w:tabs>
              <w:rPr>
                <w:rFonts w:ascii="Arial" w:hAnsi="Arial" w:cs="Arial"/>
                <w:sz w:val="18"/>
                <w:szCs w:val="18"/>
              </w:rPr>
            </w:pPr>
            <w:r>
              <w:rPr>
                <w:rFonts w:ascii="Arial" w:hAnsi="Arial" w:cs="Arial"/>
                <w:sz w:val="18"/>
                <w:szCs w:val="18"/>
              </w:rPr>
              <w:t>7.</w:t>
            </w:r>
          </w:p>
        </w:tc>
        <w:tc>
          <w:tcPr>
            <w:tcW w:w="576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rPr>
                <w:rFonts w:ascii="Calibri" w:hAnsi="Calibri" w:cs="Calibri"/>
                <w:sz w:val="21"/>
                <w:szCs w:val="21"/>
                <w:lang w:val="sq-AL"/>
              </w:rPr>
            </w:pPr>
            <w:r w:rsidRPr="00A15F72">
              <w:rPr>
                <w:rFonts w:ascii="Calibri" w:hAnsi="Calibri" w:cs="Calibri"/>
                <w:sz w:val="21"/>
                <w:szCs w:val="21"/>
                <w:lang w:val="sq-AL"/>
              </w:rPr>
              <w:t>Shufra rrethore të çelikut,  Ø65 x 6000, 42CrMo4,  EN 10083-3</w:t>
            </w:r>
          </w:p>
        </w:tc>
        <w:tc>
          <w:tcPr>
            <w:tcW w:w="81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sz w:val="21"/>
                <w:szCs w:val="21"/>
              </w:rPr>
            </w:pPr>
            <w:r w:rsidRPr="00A15F72">
              <w:rPr>
                <w:rFonts w:ascii="Calibri" w:hAnsi="Calibri" w:cs="Calibri"/>
                <w:sz w:val="21"/>
                <w:szCs w:val="21"/>
                <w:lang w:val="sq-AL"/>
              </w:rPr>
              <w:t>kg</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rFonts w:ascii="Calibri" w:hAnsi="Calibri" w:cs="Calibri"/>
                <w:sz w:val="21"/>
                <w:szCs w:val="21"/>
                <w:lang w:val="sq-AL"/>
              </w:rPr>
            </w:pPr>
            <w:r w:rsidRPr="00A15F72">
              <w:rPr>
                <w:rFonts w:ascii="Calibri" w:hAnsi="Calibri" w:cs="Calibri"/>
                <w:sz w:val="21"/>
                <w:szCs w:val="21"/>
                <w:lang w:val="sq-AL"/>
              </w:rPr>
              <w:t>1564</w:t>
            </w:r>
          </w:p>
        </w:tc>
        <w:tc>
          <w:tcPr>
            <w:tcW w:w="1080" w:type="dxa"/>
            <w:tcBorders>
              <w:top w:val="single" w:sz="8" w:space="0" w:color="auto"/>
              <w:left w:val="nil"/>
              <w:bottom w:val="single" w:sz="4" w:space="0" w:color="auto"/>
              <w:right w:val="single" w:sz="4" w:space="0" w:color="auto"/>
            </w:tcBorders>
            <w:shd w:val="clear" w:color="auto" w:fill="auto"/>
            <w:noWrap/>
            <w:vAlign w:val="center"/>
          </w:tcPr>
          <w:p w:rsidR="0098342A" w:rsidRPr="00002BC1" w:rsidRDefault="0098342A" w:rsidP="0098342A">
            <w:pPr>
              <w:rPr>
                <w:rFonts w:ascii="Arial"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98342A" w:rsidRPr="00002BC1" w:rsidRDefault="0098342A" w:rsidP="0098342A">
            <w:pPr>
              <w:jc w:val="right"/>
              <w:rPr>
                <w:rFonts w:ascii="Arial" w:hAnsi="Arial" w:cs="Arial"/>
                <w:sz w:val="18"/>
                <w:szCs w:val="18"/>
              </w:rPr>
            </w:pPr>
          </w:p>
        </w:tc>
      </w:tr>
      <w:tr w:rsidR="0098342A" w:rsidRPr="00002BC1" w:rsidTr="0098342A">
        <w:trPr>
          <w:trHeight w:val="378"/>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tcPr>
          <w:p w:rsidR="0098342A" w:rsidRDefault="0098342A" w:rsidP="0098342A">
            <w:pPr>
              <w:tabs>
                <w:tab w:val="left" w:pos="398"/>
              </w:tabs>
              <w:rPr>
                <w:rFonts w:ascii="Arial" w:hAnsi="Arial" w:cs="Arial"/>
                <w:sz w:val="18"/>
                <w:szCs w:val="18"/>
              </w:rPr>
            </w:pPr>
            <w:r>
              <w:rPr>
                <w:rFonts w:ascii="Arial" w:hAnsi="Arial" w:cs="Arial"/>
                <w:sz w:val="18"/>
                <w:szCs w:val="18"/>
              </w:rPr>
              <w:t>8.</w:t>
            </w:r>
          </w:p>
        </w:tc>
        <w:tc>
          <w:tcPr>
            <w:tcW w:w="576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rPr>
                <w:rFonts w:ascii="Calibri" w:hAnsi="Calibri" w:cs="Calibri"/>
                <w:sz w:val="21"/>
                <w:szCs w:val="21"/>
                <w:lang w:val="sq-AL"/>
              </w:rPr>
            </w:pPr>
            <w:r w:rsidRPr="00A15F72">
              <w:rPr>
                <w:rFonts w:ascii="Calibri" w:hAnsi="Calibri" w:cs="Calibri"/>
                <w:sz w:val="21"/>
                <w:szCs w:val="21"/>
                <w:lang w:val="sq-AL"/>
              </w:rPr>
              <w:t>Shufra rrethore të çelikut,  Ø75 x 6000, 42CrMo4,  EN 10083-3</w:t>
            </w:r>
          </w:p>
        </w:tc>
        <w:tc>
          <w:tcPr>
            <w:tcW w:w="81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sz w:val="21"/>
                <w:szCs w:val="21"/>
              </w:rPr>
            </w:pPr>
            <w:r w:rsidRPr="00A15F72">
              <w:rPr>
                <w:rFonts w:ascii="Calibri" w:hAnsi="Calibri" w:cs="Calibri"/>
                <w:sz w:val="21"/>
                <w:szCs w:val="21"/>
                <w:lang w:val="sq-AL"/>
              </w:rPr>
              <w:t>kg</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rFonts w:ascii="Calibri" w:hAnsi="Calibri" w:cs="Calibri"/>
                <w:sz w:val="21"/>
                <w:szCs w:val="21"/>
                <w:lang w:val="sq-AL"/>
              </w:rPr>
            </w:pPr>
            <w:r w:rsidRPr="00A15F72">
              <w:rPr>
                <w:rFonts w:ascii="Calibri" w:hAnsi="Calibri" w:cs="Calibri"/>
                <w:sz w:val="21"/>
                <w:szCs w:val="21"/>
                <w:lang w:val="sq-AL"/>
              </w:rPr>
              <w:t>2100</w:t>
            </w:r>
          </w:p>
        </w:tc>
        <w:tc>
          <w:tcPr>
            <w:tcW w:w="1080" w:type="dxa"/>
            <w:tcBorders>
              <w:top w:val="single" w:sz="8" w:space="0" w:color="auto"/>
              <w:left w:val="nil"/>
              <w:bottom w:val="single" w:sz="4" w:space="0" w:color="auto"/>
              <w:right w:val="single" w:sz="4" w:space="0" w:color="auto"/>
            </w:tcBorders>
            <w:shd w:val="clear" w:color="auto" w:fill="auto"/>
            <w:noWrap/>
            <w:vAlign w:val="center"/>
          </w:tcPr>
          <w:p w:rsidR="0098342A" w:rsidRPr="00002BC1" w:rsidRDefault="0098342A" w:rsidP="0098342A">
            <w:pPr>
              <w:rPr>
                <w:rFonts w:ascii="Arial"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98342A" w:rsidRPr="00002BC1" w:rsidRDefault="0098342A" w:rsidP="0098342A">
            <w:pPr>
              <w:jc w:val="right"/>
              <w:rPr>
                <w:rFonts w:ascii="Arial" w:hAnsi="Arial" w:cs="Arial"/>
                <w:sz w:val="18"/>
                <w:szCs w:val="18"/>
              </w:rPr>
            </w:pPr>
          </w:p>
        </w:tc>
      </w:tr>
      <w:tr w:rsidR="0098342A" w:rsidRPr="00002BC1" w:rsidTr="0098342A">
        <w:trPr>
          <w:trHeight w:val="378"/>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tcPr>
          <w:p w:rsidR="0098342A" w:rsidRDefault="0098342A" w:rsidP="0098342A">
            <w:pPr>
              <w:tabs>
                <w:tab w:val="left" w:pos="398"/>
              </w:tabs>
              <w:rPr>
                <w:rFonts w:ascii="Arial" w:hAnsi="Arial" w:cs="Arial"/>
                <w:sz w:val="18"/>
                <w:szCs w:val="18"/>
              </w:rPr>
            </w:pPr>
            <w:r>
              <w:rPr>
                <w:rFonts w:ascii="Arial" w:hAnsi="Arial" w:cs="Arial"/>
                <w:sz w:val="18"/>
                <w:szCs w:val="18"/>
              </w:rPr>
              <w:t>9.</w:t>
            </w:r>
          </w:p>
        </w:tc>
        <w:tc>
          <w:tcPr>
            <w:tcW w:w="576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rPr>
                <w:rFonts w:ascii="Calibri" w:hAnsi="Calibri" w:cs="Calibri"/>
                <w:sz w:val="21"/>
                <w:szCs w:val="21"/>
                <w:lang w:val="sq-AL"/>
              </w:rPr>
            </w:pPr>
            <w:r w:rsidRPr="00A15F72">
              <w:rPr>
                <w:rFonts w:ascii="Calibri" w:hAnsi="Calibri" w:cs="Calibri"/>
                <w:sz w:val="21"/>
                <w:szCs w:val="21"/>
                <w:lang w:val="sq-AL"/>
              </w:rPr>
              <w:t>Shufra rrethore të çelikut,  Ø80 x 6000, 42CrMo4,  EN 10083-3</w:t>
            </w:r>
          </w:p>
        </w:tc>
        <w:tc>
          <w:tcPr>
            <w:tcW w:w="81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sz w:val="21"/>
                <w:szCs w:val="21"/>
              </w:rPr>
            </w:pPr>
            <w:r w:rsidRPr="00A15F72">
              <w:rPr>
                <w:rFonts w:ascii="Calibri" w:hAnsi="Calibri" w:cs="Calibri"/>
                <w:sz w:val="21"/>
                <w:szCs w:val="21"/>
                <w:lang w:val="sq-AL"/>
              </w:rPr>
              <w:t>kg</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rFonts w:ascii="Calibri" w:hAnsi="Calibri" w:cs="Calibri"/>
                <w:sz w:val="21"/>
                <w:szCs w:val="21"/>
                <w:lang w:val="sq-AL"/>
              </w:rPr>
            </w:pPr>
            <w:r w:rsidRPr="00A15F72">
              <w:rPr>
                <w:rFonts w:ascii="Calibri" w:hAnsi="Calibri" w:cs="Calibri"/>
                <w:sz w:val="21"/>
                <w:szCs w:val="21"/>
                <w:lang w:val="sq-AL"/>
              </w:rPr>
              <w:t>2400</w:t>
            </w:r>
          </w:p>
        </w:tc>
        <w:tc>
          <w:tcPr>
            <w:tcW w:w="1080" w:type="dxa"/>
            <w:tcBorders>
              <w:top w:val="single" w:sz="8" w:space="0" w:color="auto"/>
              <w:left w:val="nil"/>
              <w:bottom w:val="single" w:sz="4" w:space="0" w:color="auto"/>
              <w:right w:val="single" w:sz="4" w:space="0" w:color="auto"/>
            </w:tcBorders>
            <w:shd w:val="clear" w:color="auto" w:fill="auto"/>
            <w:noWrap/>
            <w:vAlign w:val="center"/>
          </w:tcPr>
          <w:p w:rsidR="0098342A" w:rsidRPr="00002BC1" w:rsidRDefault="0098342A" w:rsidP="0098342A">
            <w:pPr>
              <w:rPr>
                <w:rFonts w:ascii="Arial"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98342A" w:rsidRPr="00002BC1" w:rsidRDefault="0098342A" w:rsidP="0098342A">
            <w:pPr>
              <w:jc w:val="right"/>
              <w:rPr>
                <w:rFonts w:ascii="Arial" w:hAnsi="Arial" w:cs="Arial"/>
                <w:sz w:val="18"/>
                <w:szCs w:val="18"/>
              </w:rPr>
            </w:pPr>
          </w:p>
        </w:tc>
      </w:tr>
      <w:tr w:rsidR="0098342A" w:rsidRPr="00002BC1" w:rsidTr="0098342A">
        <w:trPr>
          <w:trHeight w:val="378"/>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tcPr>
          <w:p w:rsidR="0098342A" w:rsidRDefault="0098342A" w:rsidP="0098342A">
            <w:pPr>
              <w:tabs>
                <w:tab w:val="left" w:pos="398"/>
              </w:tabs>
              <w:rPr>
                <w:rFonts w:ascii="Arial" w:hAnsi="Arial" w:cs="Arial"/>
                <w:sz w:val="18"/>
                <w:szCs w:val="18"/>
              </w:rPr>
            </w:pPr>
            <w:r>
              <w:rPr>
                <w:rFonts w:ascii="Arial" w:hAnsi="Arial" w:cs="Arial"/>
                <w:sz w:val="18"/>
                <w:szCs w:val="18"/>
              </w:rPr>
              <w:t>10.</w:t>
            </w:r>
          </w:p>
        </w:tc>
        <w:tc>
          <w:tcPr>
            <w:tcW w:w="576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rPr>
                <w:rFonts w:ascii="Calibri" w:hAnsi="Calibri" w:cs="Calibri"/>
                <w:sz w:val="21"/>
                <w:szCs w:val="21"/>
                <w:lang w:val="sq-AL"/>
              </w:rPr>
            </w:pPr>
            <w:r w:rsidRPr="00A15F72">
              <w:rPr>
                <w:rFonts w:ascii="Calibri" w:hAnsi="Calibri" w:cs="Calibri"/>
                <w:sz w:val="21"/>
                <w:szCs w:val="21"/>
                <w:lang w:val="sq-AL"/>
              </w:rPr>
              <w:t>Shufra rrethore të çelikut,  Ø85 x 6000, 42CrMo4,  EN 10083-3</w:t>
            </w:r>
          </w:p>
        </w:tc>
        <w:tc>
          <w:tcPr>
            <w:tcW w:w="81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sz w:val="21"/>
                <w:szCs w:val="21"/>
              </w:rPr>
            </w:pPr>
            <w:r w:rsidRPr="00A15F72">
              <w:rPr>
                <w:rFonts w:ascii="Calibri" w:hAnsi="Calibri" w:cs="Calibri"/>
                <w:sz w:val="21"/>
                <w:szCs w:val="21"/>
                <w:lang w:val="sq-AL"/>
              </w:rPr>
              <w:t>kg</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rFonts w:ascii="Calibri" w:hAnsi="Calibri" w:cs="Calibri"/>
                <w:sz w:val="21"/>
                <w:szCs w:val="21"/>
                <w:lang w:val="sq-AL"/>
              </w:rPr>
            </w:pPr>
            <w:r w:rsidRPr="00A15F72">
              <w:rPr>
                <w:rFonts w:ascii="Calibri" w:hAnsi="Calibri" w:cs="Calibri"/>
                <w:sz w:val="21"/>
                <w:szCs w:val="21"/>
                <w:lang w:val="sq-AL"/>
              </w:rPr>
              <w:t>2674</w:t>
            </w:r>
          </w:p>
        </w:tc>
        <w:tc>
          <w:tcPr>
            <w:tcW w:w="1080" w:type="dxa"/>
            <w:tcBorders>
              <w:top w:val="single" w:sz="8" w:space="0" w:color="auto"/>
              <w:left w:val="nil"/>
              <w:bottom w:val="single" w:sz="4" w:space="0" w:color="auto"/>
              <w:right w:val="single" w:sz="4" w:space="0" w:color="auto"/>
            </w:tcBorders>
            <w:shd w:val="clear" w:color="auto" w:fill="auto"/>
            <w:noWrap/>
            <w:vAlign w:val="center"/>
          </w:tcPr>
          <w:p w:rsidR="0098342A" w:rsidRPr="00002BC1" w:rsidRDefault="0098342A" w:rsidP="0098342A">
            <w:pPr>
              <w:rPr>
                <w:rFonts w:ascii="Arial"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98342A" w:rsidRPr="00002BC1" w:rsidRDefault="0098342A" w:rsidP="0098342A">
            <w:pPr>
              <w:jc w:val="right"/>
              <w:rPr>
                <w:rFonts w:ascii="Arial" w:hAnsi="Arial" w:cs="Arial"/>
                <w:sz w:val="18"/>
                <w:szCs w:val="18"/>
              </w:rPr>
            </w:pPr>
          </w:p>
        </w:tc>
      </w:tr>
      <w:tr w:rsidR="0098342A" w:rsidRPr="00002BC1" w:rsidTr="0098342A">
        <w:trPr>
          <w:trHeight w:val="378"/>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tcPr>
          <w:p w:rsidR="0098342A" w:rsidRDefault="0098342A" w:rsidP="0098342A">
            <w:pPr>
              <w:tabs>
                <w:tab w:val="left" w:pos="398"/>
              </w:tabs>
              <w:rPr>
                <w:rFonts w:ascii="Arial" w:hAnsi="Arial" w:cs="Arial"/>
                <w:sz w:val="18"/>
                <w:szCs w:val="18"/>
              </w:rPr>
            </w:pPr>
            <w:r>
              <w:rPr>
                <w:rFonts w:ascii="Arial" w:hAnsi="Arial" w:cs="Arial"/>
                <w:sz w:val="18"/>
                <w:szCs w:val="18"/>
              </w:rPr>
              <w:t>11.</w:t>
            </w:r>
          </w:p>
        </w:tc>
        <w:tc>
          <w:tcPr>
            <w:tcW w:w="576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rPr>
                <w:rFonts w:ascii="Calibri" w:hAnsi="Calibri" w:cs="Calibri"/>
                <w:sz w:val="21"/>
                <w:szCs w:val="21"/>
                <w:lang w:val="sq-AL"/>
              </w:rPr>
            </w:pPr>
            <w:r w:rsidRPr="00A15F72">
              <w:rPr>
                <w:rFonts w:ascii="Calibri" w:hAnsi="Calibri" w:cs="Calibri"/>
                <w:sz w:val="21"/>
                <w:szCs w:val="21"/>
                <w:lang w:val="sq-AL"/>
              </w:rPr>
              <w:t>Shufra rrethore të çelikut,  Ø95 x 6000, 42CrMo4,  EN 10083-3</w:t>
            </w:r>
          </w:p>
        </w:tc>
        <w:tc>
          <w:tcPr>
            <w:tcW w:w="81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sz w:val="21"/>
                <w:szCs w:val="21"/>
              </w:rPr>
            </w:pPr>
            <w:r w:rsidRPr="00A15F72">
              <w:rPr>
                <w:rFonts w:ascii="Calibri" w:hAnsi="Calibri" w:cs="Calibri"/>
                <w:sz w:val="21"/>
                <w:szCs w:val="21"/>
                <w:lang w:val="sq-AL"/>
              </w:rPr>
              <w:t>kg</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rFonts w:ascii="Calibri" w:hAnsi="Calibri" w:cs="Calibri"/>
                <w:sz w:val="21"/>
                <w:szCs w:val="21"/>
                <w:lang w:val="sq-AL"/>
              </w:rPr>
            </w:pPr>
            <w:r w:rsidRPr="00A15F72">
              <w:rPr>
                <w:rFonts w:ascii="Calibri" w:hAnsi="Calibri" w:cs="Calibri"/>
                <w:sz w:val="21"/>
                <w:szCs w:val="21"/>
                <w:lang w:val="sq-AL"/>
              </w:rPr>
              <w:t>3340</w:t>
            </w:r>
          </w:p>
        </w:tc>
        <w:tc>
          <w:tcPr>
            <w:tcW w:w="1080" w:type="dxa"/>
            <w:tcBorders>
              <w:top w:val="single" w:sz="8" w:space="0" w:color="auto"/>
              <w:left w:val="nil"/>
              <w:bottom w:val="single" w:sz="4" w:space="0" w:color="auto"/>
              <w:right w:val="single" w:sz="4" w:space="0" w:color="auto"/>
            </w:tcBorders>
            <w:shd w:val="clear" w:color="auto" w:fill="auto"/>
            <w:noWrap/>
            <w:vAlign w:val="center"/>
          </w:tcPr>
          <w:p w:rsidR="0098342A" w:rsidRPr="00002BC1" w:rsidRDefault="0098342A" w:rsidP="0098342A">
            <w:pPr>
              <w:rPr>
                <w:rFonts w:ascii="Arial"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98342A" w:rsidRPr="00002BC1" w:rsidRDefault="0098342A" w:rsidP="0098342A">
            <w:pPr>
              <w:jc w:val="right"/>
              <w:rPr>
                <w:rFonts w:ascii="Arial" w:hAnsi="Arial" w:cs="Arial"/>
                <w:sz w:val="18"/>
                <w:szCs w:val="18"/>
              </w:rPr>
            </w:pPr>
          </w:p>
        </w:tc>
      </w:tr>
      <w:tr w:rsidR="0098342A" w:rsidRPr="00002BC1" w:rsidTr="0098342A">
        <w:trPr>
          <w:trHeight w:val="378"/>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tcPr>
          <w:p w:rsidR="0098342A" w:rsidRDefault="0098342A" w:rsidP="0098342A">
            <w:pPr>
              <w:tabs>
                <w:tab w:val="left" w:pos="398"/>
              </w:tabs>
              <w:rPr>
                <w:rFonts w:ascii="Arial" w:hAnsi="Arial" w:cs="Arial"/>
                <w:sz w:val="18"/>
                <w:szCs w:val="18"/>
              </w:rPr>
            </w:pPr>
            <w:r>
              <w:rPr>
                <w:rFonts w:ascii="Arial" w:hAnsi="Arial" w:cs="Arial"/>
                <w:sz w:val="18"/>
                <w:szCs w:val="18"/>
              </w:rPr>
              <w:t>12.</w:t>
            </w:r>
          </w:p>
        </w:tc>
        <w:tc>
          <w:tcPr>
            <w:tcW w:w="576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rPr>
                <w:rFonts w:ascii="Calibri" w:hAnsi="Calibri" w:cs="Calibri"/>
                <w:sz w:val="21"/>
                <w:szCs w:val="21"/>
                <w:lang w:val="sq-AL"/>
              </w:rPr>
            </w:pPr>
            <w:r w:rsidRPr="00A15F72">
              <w:rPr>
                <w:rFonts w:ascii="Calibri" w:hAnsi="Calibri" w:cs="Calibri"/>
                <w:sz w:val="21"/>
                <w:szCs w:val="21"/>
                <w:lang w:val="sq-AL"/>
              </w:rPr>
              <w:t>Shufra rrethore të çelikut,  Ø100 x 6000, 42CrMo4,  EN 10083-3</w:t>
            </w:r>
          </w:p>
        </w:tc>
        <w:tc>
          <w:tcPr>
            <w:tcW w:w="81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sz w:val="21"/>
                <w:szCs w:val="21"/>
              </w:rPr>
            </w:pPr>
            <w:r w:rsidRPr="00A15F72">
              <w:rPr>
                <w:rFonts w:ascii="Calibri" w:hAnsi="Calibri" w:cs="Calibri"/>
                <w:sz w:val="21"/>
                <w:szCs w:val="21"/>
                <w:lang w:val="sq-AL"/>
              </w:rPr>
              <w:t>kg</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rFonts w:ascii="Calibri" w:hAnsi="Calibri" w:cs="Calibri"/>
                <w:sz w:val="21"/>
                <w:szCs w:val="21"/>
                <w:lang w:val="sq-AL"/>
              </w:rPr>
            </w:pPr>
            <w:r w:rsidRPr="00A15F72">
              <w:rPr>
                <w:rFonts w:ascii="Calibri" w:hAnsi="Calibri" w:cs="Calibri"/>
                <w:sz w:val="21"/>
                <w:szCs w:val="21"/>
                <w:lang w:val="sq-AL"/>
              </w:rPr>
              <w:t>3700</w:t>
            </w:r>
          </w:p>
        </w:tc>
        <w:tc>
          <w:tcPr>
            <w:tcW w:w="1080" w:type="dxa"/>
            <w:tcBorders>
              <w:top w:val="single" w:sz="8" w:space="0" w:color="auto"/>
              <w:left w:val="nil"/>
              <w:bottom w:val="single" w:sz="4" w:space="0" w:color="auto"/>
              <w:right w:val="single" w:sz="4" w:space="0" w:color="auto"/>
            </w:tcBorders>
            <w:shd w:val="clear" w:color="auto" w:fill="auto"/>
            <w:noWrap/>
            <w:vAlign w:val="center"/>
          </w:tcPr>
          <w:p w:rsidR="0098342A" w:rsidRPr="00002BC1" w:rsidRDefault="0098342A" w:rsidP="0098342A">
            <w:pPr>
              <w:rPr>
                <w:rFonts w:ascii="Arial"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98342A" w:rsidRPr="00002BC1" w:rsidRDefault="0098342A" w:rsidP="0098342A">
            <w:pPr>
              <w:jc w:val="right"/>
              <w:rPr>
                <w:rFonts w:ascii="Arial" w:hAnsi="Arial" w:cs="Arial"/>
                <w:sz w:val="18"/>
                <w:szCs w:val="18"/>
              </w:rPr>
            </w:pPr>
          </w:p>
        </w:tc>
      </w:tr>
      <w:tr w:rsidR="0098342A" w:rsidRPr="00002BC1" w:rsidTr="0098342A">
        <w:trPr>
          <w:trHeight w:val="378"/>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tcPr>
          <w:p w:rsidR="0098342A" w:rsidRDefault="0098342A" w:rsidP="0098342A">
            <w:pPr>
              <w:tabs>
                <w:tab w:val="left" w:pos="398"/>
              </w:tabs>
              <w:rPr>
                <w:rFonts w:ascii="Arial" w:hAnsi="Arial" w:cs="Arial"/>
                <w:sz w:val="18"/>
                <w:szCs w:val="18"/>
              </w:rPr>
            </w:pPr>
            <w:r>
              <w:rPr>
                <w:rFonts w:ascii="Arial" w:hAnsi="Arial" w:cs="Arial"/>
                <w:sz w:val="18"/>
                <w:szCs w:val="18"/>
              </w:rPr>
              <w:t>13.</w:t>
            </w:r>
          </w:p>
        </w:tc>
        <w:tc>
          <w:tcPr>
            <w:tcW w:w="576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rPr>
                <w:rFonts w:ascii="Calibri" w:hAnsi="Calibri" w:cs="Calibri"/>
                <w:sz w:val="21"/>
                <w:szCs w:val="21"/>
                <w:lang w:val="sq-AL"/>
              </w:rPr>
            </w:pPr>
            <w:r w:rsidRPr="00A15F72">
              <w:rPr>
                <w:rFonts w:ascii="Calibri" w:hAnsi="Calibri" w:cs="Calibri"/>
                <w:sz w:val="21"/>
                <w:szCs w:val="21"/>
                <w:lang w:val="sq-AL"/>
              </w:rPr>
              <w:t>Shufra rrethore të çelikut,  Ø110 x 6000, 42CrMo4,  EN 10083-3</w:t>
            </w:r>
          </w:p>
        </w:tc>
        <w:tc>
          <w:tcPr>
            <w:tcW w:w="81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sz w:val="21"/>
                <w:szCs w:val="21"/>
              </w:rPr>
            </w:pPr>
            <w:r w:rsidRPr="00A15F72">
              <w:rPr>
                <w:rFonts w:ascii="Calibri" w:hAnsi="Calibri" w:cs="Calibri"/>
                <w:sz w:val="21"/>
                <w:szCs w:val="21"/>
                <w:lang w:val="sq-AL"/>
              </w:rPr>
              <w:t>kg</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rFonts w:ascii="Calibri" w:hAnsi="Calibri" w:cs="Calibri"/>
                <w:sz w:val="21"/>
                <w:szCs w:val="21"/>
                <w:lang w:val="sq-AL"/>
              </w:rPr>
            </w:pPr>
            <w:r w:rsidRPr="00A15F72">
              <w:rPr>
                <w:rFonts w:ascii="Calibri" w:hAnsi="Calibri" w:cs="Calibri"/>
                <w:sz w:val="21"/>
                <w:szCs w:val="21"/>
                <w:lang w:val="sq-AL"/>
              </w:rPr>
              <w:t>2240</w:t>
            </w:r>
          </w:p>
        </w:tc>
        <w:tc>
          <w:tcPr>
            <w:tcW w:w="1080" w:type="dxa"/>
            <w:tcBorders>
              <w:top w:val="single" w:sz="8" w:space="0" w:color="auto"/>
              <w:left w:val="nil"/>
              <w:bottom w:val="single" w:sz="4" w:space="0" w:color="auto"/>
              <w:right w:val="single" w:sz="4" w:space="0" w:color="auto"/>
            </w:tcBorders>
            <w:shd w:val="clear" w:color="auto" w:fill="auto"/>
            <w:noWrap/>
            <w:vAlign w:val="center"/>
          </w:tcPr>
          <w:p w:rsidR="0098342A" w:rsidRPr="00002BC1" w:rsidRDefault="0098342A" w:rsidP="0098342A">
            <w:pPr>
              <w:rPr>
                <w:rFonts w:ascii="Arial"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98342A" w:rsidRPr="00002BC1" w:rsidRDefault="0098342A" w:rsidP="0098342A">
            <w:pPr>
              <w:jc w:val="right"/>
              <w:rPr>
                <w:rFonts w:ascii="Arial" w:hAnsi="Arial" w:cs="Arial"/>
                <w:sz w:val="18"/>
                <w:szCs w:val="18"/>
              </w:rPr>
            </w:pPr>
          </w:p>
        </w:tc>
      </w:tr>
      <w:tr w:rsidR="0098342A" w:rsidRPr="00002BC1" w:rsidTr="0098342A">
        <w:trPr>
          <w:trHeight w:val="378"/>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tcPr>
          <w:p w:rsidR="0098342A" w:rsidRDefault="0098342A" w:rsidP="0098342A">
            <w:pPr>
              <w:tabs>
                <w:tab w:val="left" w:pos="398"/>
              </w:tabs>
              <w:rPr>
                <w:rFonts w:ascii="Arial" w:hAnsi="Arial" w:cs="Arial"/>
                <w:sz w:val="18"/>
                <w:szCs w:val="18"/>
              </w:rPr>
            </w:pPr>
            <w:r>
              <w:rPr>
                <w:rFonts w:ascii="Arial" w:hAnsi="Arial" w:cs="Arial"/>
                <w:sz w:val="18"/>
                <w:szCs w:val="18"/>
              </w:rPr>
              <w:t>14.</w:t>
            </w:r>
          </w:p>
        </w:tc>
        <w:tc>
          <w:tcPr>
            <w:tcW w:w="576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rPr>
                <w:rFonts w:ascii="Calibri" w:hAnsi="Calibri" w:cs="Calibri"/>
                <w:sz w:val="21"/>
                <w:szCs w:val="21"/>
                <w:lang w:val="sq-AL"/>
              </w:rPr>
            </w:pPr>
            <w:r w:rsidRPr="00A15F72">
              <w:rPr>
                <w:rFonts w:ascii="Calibri" w:hAnsi="Calibri" w:cs="Calibri"/>
                <w:sz w:val="21"/>
                <w:szCs w:val="21"/>
                <w:lang w:val="sq-AL"/>
              </w:rPr>
              <w:t>Shufra rrethore të çelikut,  Ø120 x 6000, 42CrMo4,  EN 10083-3</w:t>
            </w:r>
          </w:p>
        </w:tc>
        <w:tc>
          <w:tcPr>
            <w:tcW w:w="81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sz w:val="21"/>
                <w:szCs w:val="21"/>
              </w:rPr>
            </w:pPr>
            <w:r w:rsidRPr="00A15F72">
              <w:rPr>
                <w:rFonts w:ascii="Calibri" w:hAnsi="Calibri" w:cs="Calibri"/>
                <w:sz w:val="21"/>
                <w:szCs w:val="21"/>
                <w:lang w:val="sq-AL"/>
              </w:rPr>
              <w:t>kg</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rFonts w:ascii="Calibri" w:hAnsi="Calibri" w:cs="Calibri"/>
                <w:sz w:val="21"/>
                <w:szCs w:val="21"/>
                <w:lang w:val="sq-AL"/>
              </w:rPr>
            </w:pPr>
            <w:r w:rsidRPr="00A15F72">
              <w:rPr>
                <w:rFonts w:ascii="Calibri" w:hAnsi="Calibri" w:cs="Calibri"/>
                <w:sz w:val="21"/>
                <w:szCs w:val="21"/>
                <w:lang w:val="sq-AL"/>
              </w:rPr>
              <w:t>2664</w:t>
            </w:r>
          </w:p>
        </w:tc>
        <w:tc>
          <w:tcPr>
            <w:tcW w:w="1080" w:type="dxa"/>
            <w:tcBorders>
              <w:top w:val="single" w:sz="8" w:space="0" w:color="auto"/>
              <w:left w:val="nil"/>
              <w:bottom w:val="single" w:sz="4" w:space="0" w:color="auto"/>
              <w:right w:val="single" w:sz="4" w:space="0" w:color="auto"/>
            </w:tcBorders>
            <w:shd w:val="clear" w:color="auto" w:fill="auto"/>
            <w:noWrap/>
            <w:vAlign w:val="center"/>
          </w:tcPr>
          <w:p w:rsidR="0098342A" w:rsidRPr="00002BC1" w:rsidRDefault="0098342A" w:rsidP="0098342A">
            <w:pPr>
              <w:rPr>
                <w:rFonts w:ascii="Arial"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98342A" w:rsidRPr="00002BC1" w:rsidRDefault="0098342A" w:rsidP="0098342A">
            <w:pPr>
              <w:jc w:val="right"/>
              <w:rPr>
                <w:rFonts w:ascii="Arial" w:hAnsi="Arial" w:cs="Arial"/>
                <w:sz w:val="18"/>
                <w:szCs w:val="18"/>
              </w:rPr>
            </w:pPr>
          </w:p>
        </w:tc>
      </w:tr>
      <w:tr w:rsidR="0098342A" w:rsidRPr="00002BC1" w:rsidTr="0098342A">
        <w:trPr>
          <w:trHeight w:val="378"/>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tcPr>
          <w:p w:rsidR="0098342A" w:rsidRDefault="0098342A" w:rsidP="0098342A">
            <w:pPr>
              <w:tabs>
                <w:tab w:val="left" w:pos="398"/>
              </w:tabs>
              <w:rPr>
                <w:rFonts w:ascii="Arial" w:hAnsi="Arial" w:cs="Arial"/>
                <w:sz w:val="18"/>
                <w:szCs w:val="18"/>
              </w:rPr>
            </w:pPr>
            <w:r>
              <w:rPr>
                <w:rFonts w:ascii="Arial" w:hAnsi="Arial" w:cs="Arial"/>
                <w:sz w:val="18"/>
                <w:szCs w:val="18"/>
              </w:rPr>
              <w:t>15.</w:t>
            </w:r>
          </w:p>
        </w:tc>
        <w:tc>
          <w:tcPr>
            <w:tcW w:w="576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rPr>
                <w:rFonts w:ascii="Calibri" w:hAnsi="Calibri" w:cs="Calibri"/>
                <w:sz w:val="21"/>
                <w:szCs w:val="21"/>
                <w:lang w:val="sq-AL"/>
              </w:rPr>
            </w:pPr>
            <w:r w:rsidRPr="00A15F72">
              <w:rPr>
                <w:rFonts w:ascii="Calibri" w:hAnsi="Calibri" w:cs="Calibri"/>
                <w:sz w:val="21"/>
                <w:szCs w:val="21"/>
                <w:lang w:val="sq-AL"/>
              </w:rPr>
              <w:t>Shufra rrethore të çelikut    të përmirësuara 32 ±2 HRC,   Ø230 x 3000, 42CrMo4,  EN 10083-3</w:t>
            </w:r>
          </w:p>
        </w:tc>
        <w:tc>
          <w:tcPr>
            <w:tcW w:w="81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sz w:val="21"/>
                <w:szCs w:val="21"/>
              </w:rPr>
            </w:pPr>
            <w:r w:rsidRPr="00A15F72">
              <w:rPr>
                <w:rFonts w:ascii="Calibri" w:hAnsi="Calibri" w:cs="Calibri"/>
                <w:sz w:val="21"/>
                <w:szCs w:val="21"/>
                <w:lang w:val="sq-AL"/>
              </w:rPr>
              <w:t>kg</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rFonts w:ascii="Calibri" w:hAnsi="Calibri" w:cs="Calibri"/>
                <w:sz w:val="21"/>
                <w:szCs w:val="21"/>
                <w:lang w:val="sq-AL"/>
              </w:rPr>
            </w:pPr>
            <w:r w:rsidRPr="00A15F72">
              <w:rPr>
                <w:rFonts w:ascii="Calibri" w:hAnsi="Calibri" w:cs="Calibri"/>
                <w:sz w:val="21"/>
                <w:szCs w:val="21"/>
                <w:lang w:val="sq-AL"/>
              </w:rPr>
              <w:t>5886</w:t>
            </w:r>
          </w:p>
        </w:tc>
        <w:tc>
          <w:tcPr>
            <w:tcW w:w="1080" w:type="dxa"/>
            <w:tcBorders>
              <w:top w:val="single" w:sz="8" w:space="0" w:color="auto"/>
              <w:left w:val="nil"/>
              <w:bottom w:val="single" w:sz="4" w:space="0" w:color="auto"/>
              <w:right w:val="single" w:sz="4" w:space="0" w:color="auto"/>
            </w:tcBorders>
            <w:shd w:val="clear" w:color="auto" w:fill="auto"/>
            <w:noWrap/>
            <w:vAlign w:val="center"/>
          </w:tcPr>
          <w:p w:rsidR="0098342A" w:rsidRPr="00002BC1" w:rsidRDefault="0098342A" w:rsidP="0098342A">
            <w:pPr>
              <w:rPr>
                <w:rFonts w:ascii="Arial"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98342A" w:rsidRPr="00002BC1" w:rsidRDefault="0098342A" w:rsidP="0098342A">
            <w:pPr>
              <w:jc w:val="right"/>
              <w:rPr>
                <w:rFonts w:ascii="Arial" w:hAnsi="Arial" w:cs="Arial"/>
                <w:sz w:val="18"/>
                <w:szCs w:val="18"/>
              </w:rPr>
            </w:pPr>
          </w:p>
        </w:tc>
      </w:tr>
      <w:tr w:rsidR="0098342A" w:rsidRPr="00002BC1" w:rsidTr="0098342A">
        <w:trPr>
          <w:trHeight w:val="378"/>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tcPr>
          <w:p w:rsidR="0098342A" w:rsidRDefault="0098342A" w:rsidP="0098342A">
            <w:pPr>
              <w:tabs>
                <w:tab w:val="left" w:pos="398"/>
              </w:tabs>
              <w:rPr>
                <w:rFonts w:ascii="Arial" w:hAnsi="Arial" w:cs="Arial"/>
                <w:sz w:val="18"/>
                <w:szCs w:val="18"/>
              </w:rPr>
            </w:pPr>
            <w:r>
              <w:rPr>
                <w:rFonts w:ascii="Arial" w:hAnsi="Arial" w:cs="Arial"/>
                <w:sz w:val="18"/>
                <w:szCs w:val="18"/>
              </w:rPr>
              <w:t>16.</w:t>
            </w:r>
          </w:p>
        </w:tc>
        <w:tc>
          <w:tcPr>
            <w:tcW w:w="576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spacing w:line="276" w:lineRule="auto"/>
              <w:rPr>
                <w:rFonts w:ascii="Calibri" w:hAnsi="Calibri" w:cs="Calibri"/>
                <w:sz w:val="21"/>
                <w:szCs w:val="21"/>
                <w:lang w:val="sq-AL"/>
              </w:rPr>
            </w:pPr>
            <w:r w:rsidRPr="00A15F72">
              <w:rPr>
                <w:rFonts w:ascii="Calibri" w:hAnsi="Calibri" w:cs="Calibri"/>
                <w:sz w:val="21"/>
                <w:szCs w:val="21"/>
                <w:lang w:val="sq-AL"/>
              </w:rPr>
              <w:t>Shufra rrethore të çelikut    të përmirësuara 32 ±2 HRC,  Ø370 x 4500, 42CrMo4,  EN 10083-3</w:t>
            </w:r>
          </w:p>
        </w:tc>
        <w:tc>
          <w:tcPr>
            <w:tcW w:w="81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sz w:val="21"/>
                <w:szCs w:val="21"/>
              </w:rPr>
            </w:pPr>
            <w:r w:rsidRPr="00A15F72">
              <w:rPr>
                <w:rFonts w:ascii="Calibri" w:hAnsi="Calibri" w:cs="Calibri"/>
                <w:sz w:val="21"/>
                <w:szCs w:val="21"/>
                <w:lang w:val="sq-AL"/>
              </w:rPr>
              <w:t>kg</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98342A" w:rsidRPr="00A15F72" w:rsidRDefault="0098342A" w:rsidP="0098342A">
            <w:pPr>
              <w:jc w:val="center"/>
              <w:rPr>
                <w:rFonts w:ascii="Calibri" w:hAnsi="Calibri" w:cs="Calibri"/>
                <w:sz w:val="21"/>
                <w:szCs w:val="21"/>
                <w:lang w:val="sq-AL"/>
              </w:rPr>
            </w:pPr>
            <w:r w:rsidRPr="00A15F72">
              <w:rPr>
                <w:rFonts w:ascii="Calibri" w:hAnsi="Calibri" w:cs="Calibri"/>
                <w:sz w:val="21"/>
                <w:szCs w:val="21"/>
                <w:lang w:val="sq-AL"/>
              </w:rPr>
              <w:t>7596</w:t>
            </w:r>
          </w:p>
        </w:tc>
        <w:tc>
          <w:tcPr>
            <w:tcW w:w="1080" w:type="dxa"/>
            <w:tcBorders>
              <w:top w:val="single" w:sz="8" w:space="0" w:color="auto"/>
              <w:left w:val="nil"/>
              <w:bottom w:val="single" w:sz="4" w:space="0" w:color="auto"/>
              <w:right w:val="single" w:sz="4" w:space="0" w:color="auto"/>
            </w:tcBorders>
            <w:shd w:val="clear" w:color="auto" w:fill="auto"/>
            <w:noWrap/>
            <w:vAlign w:val="center"/>
          </w:tcPr>
          <w:p w:rsidR="0098342A" w:rsidRPr="00002BC1" w:rsidRDefault="0098342A" w:rsidP="0098342A">
            <w:pPr>
              <w:rPr>
                <w:rFonts w:ascii="Arial"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98342A" w:rsidRPr="00002BC1" w:rsidRDefault="0098342A" w:rsidP="0098342A">
            <w:pPr>
              <w:jc w:val="right"/>
              <w:rPr>
                <w:rFonts w:ascii="Arial" w:hAnsi="Arial" w:cs="Arial"/>
                <w:sz w:val="18"/>
                <w:szCs w:val="18"/>
              </w:rPr>
            </w:pPr>
          </w:p>
        </w:tc>
      </w:tr>
    </w:tbl>
    <w:p w:rsidR="0098342A" w:rsidRDefault="0098342A"/>
    <w:p w:rsidR="00B06EDC" w:rsidRDefault="00B06EDC"/>
    <w:p w:rsidR="00471014" w:rsidRDefault="00B06EDC">
      <w:r>
        <w:t>VERY IMPORTANT, PLEASE READ CAREFULLY</w:t>
      </w:r>
    </w:p>
    <w:p w:rsidR="00B06EDC" w:rsidRDefault="00B06EDC"/>
    <w:p w:rsidR="006F475B" w:rsidRDefault="00471014">
      <w:r w:rsidRPr="00B06EDC">
        <w:t>Attests of the material for rods in the case of delivery of</w:t>
      </w:r>
      <w:r w:rsidRPr="00471014">
        <w:t xml:space="preserve"> the material, </w:t>
      </w:r>
      <w:r w:rsidRPr="00B06EDC">
        <w:rPr>
          <w:rFonts w:ascii="Arial Black" w:hAnsi="Arial Black"/>
        </w:rPr>
        <w:t>in the material must be marked the quality of the material and dimensions.</w:t>
      </w:r>
    </w:p>
    <w:p w:rsidR="00471014" w:rsidRDefault="00471014"/>
    <w:p w:rsidR="00471014" w:rsidRDefault="00471014">
      <w:r>
        <w:br/>
        <w:t>IN CASE OF OFFER, BIDDER IS OBLIGED:</w:t>
      </w:r>
    </w:p>
    <w:p w:rsidR="00B06EDC" w:rsidRDefault="00B06EDC" w:rsidP="00471014">
      <w:pPr>
        <w:pStyle w:val="ListParagraph"/>
        <w:numPr>
          <w:ilvl w:val="0"/>
          <w:numId w:val="1"/>
        </w:numPr>
        <w:rPr>
          <w:rFonts w:ascii="Arial Black" w:hAnsi="Arial Black"/>
        </w:rPr>
      </w:pPr>
      <w:r>
        <w:rPr>
          <w:rFonts w:ascii="Arial Black" w:hAnsi="Arial Black"/>
        </w:rPr>
        <w:t>DECLARATION OF COUNTRY ORIGIN FOR GOODS, IF MORE THAN ONE COUNTRY SPECIFY ALL.</w:t>
      </w:r>
    </w:p>
    <w:p w:rsidR="003234C2" w:rsidRDefault="003234C2" w:rsidP="00471014">
      <w:pPr>
        <w:pStyle w:val="ListParagraph"/>
        <w:numPr>
          <w:ilvl w:val="0"/>
          <w:numId w:val="1"/>
        </w:numPr>
        <w:rPr>
          <w:rFonts w:ascii="Arial Black" w:hAnsi="Arial Black"/>
        </w:rPr>
      </w:pPr>
      <w:r>
        <w:rPr>
          <w:rFonts w:ascii="Arial Black" w:hAnsi="Arial Black"/>
        </w:rPr>
        <w:t>ISO 9001:2015</w:t>
      </w:r>
      <w:bookmarkStart w:id="0" w:name="_GoBack"/>
      <w:bookmarkEnd w:id="0"/>
    </w:p>
    <w:p w:rsidR="003D5B09" w:rsidRDefault="003D5B09" w:rsidP="00471014">
      <w:pPr>
        <w:pStyle w:val="ListParagraph"/>
        <w:numPr>
          <w:ilvl w:val="0"/>
          <w:numId w:val="1"/>
        </w:numPr>
        <w:rPr>
          <w:rFonts w:ascii="Arial Black" w:hAnsi="Arial Black"/>
        </w:rPr>
      </w:pPr>
      <w:r>
        <w:rPr>
          <w:rFonts w:ascii="Arial Black" w:hAnsi="Arial Black"/>
        </w:rPr>
        <w:t>SUPPLY TO KOSOVO FOR 60DAYS</w:t>
      </w:r>
    </w:p>
    <w:p w:rsidR="00F77E9C" w:rsidRPr="00F77E9C" w:rsidRDefault="003D5B09" w:rsidP="00F77E9C">
      <w:pPr>
        <w:pStyle w:val="ListParagraph"/>
        <w:numPr>
          <w:ilvl w:val="0"/>
          <w:numId w:val="1"/>
        </w:numPr>
        <w:rPr>
          <w:rFonts w:ascii="Arial Black" w:hAnsi="Arial Black"/>
        </w:rPr>
      </w:pPr>
      <w:r>
        <w:rPr>
          <w:rFonts w:ascii="Arial Black" w:hAnsi="Arial Black"/>
        </w:rPr>
        <w:t xml:space="preserve">DECLARATION OF WARRENTY </w:t>
      </w:r>
      <w:r w:rsidR="0098342A">
        <w:rPr>
          <w:rFonts w:ascii="Arial Black" w:hAnsi="Arial Black"/>
        </w:rPr>
        <w:t>12MONTHS</w:t>
      </w:r>
      <w:r w:rsidR="00F77E9C" w:rsidRPr="00F77E9C">
        <w:rPr>
          <w:rFonts w:asciiTheme="majorHAnsi" w:hAnsiTheme="majorHAnsi" w:cstheme="majorHAnsi"/>
          <w:i/>
        </w:rPr>
        <w:t xml:space="preserve"> </w:t>
      </w:r>
    </w:p>
    <w:p w:rsidR="00F77E9C" w:rsidRDefault="00F77E9C" w:rsidP="00F77E9C">
      <w:pPr>
        <w:pStyle w:val="ListParagraph"/>
        <w:rPr>
          <w:rFonts w:ascii="Arial Black" w:hAnsi="Arial Black"/>
        </w:rPr>
      </w:pPr>
      <w:r w:rsidRPr="00F77E9C">
        <w:rPr>
          <w:rFonts w:asciiTheme="majorHAnsi" w:hAnsiTheme="majorHAnsi" w:cstheme="majorHAnsi"/>
          <w:i/>
        </w:rPr>
        <w:t>HERE IS A TEMPLATE DECLARATION &gt;&gt;</w:t>
      </w:r>
      <w:r>
        <w:rPr>
          <w:rFonts w:asciiTheme="majorHAnsi" w:hAnsiTheme="majorHAnsi" w:cstheme="majorHAnsi"/>
          <w:i/>
        </w:rPr>
        <w:t>&gt;&gt;&gt;</w:t>
      </w:r>
      <w:r w:rsidRPr="00F77E9C">
        <w:rPr>
          <w:rFonts w:asciiTheme="majorHAnsi" w:hAnsiTheme="majorHAnsi" w:cstheme="majorHAnsi"/>
          <w:i/>
        </w:rPr>
        <w:t xml:space="preserve">                                                              </w:t>
      </w:r>
    </w:p>
    <w:p w:rsidR="003D5B09" w:rsidRPr="00F77E9C" w:rsidRDefault="00F77E9C" w:rsidP="00F77E9C">
      <w:pPr>
        <w:pStyle w:val="ListParagraph"/>
        <w:rPr>
          <w:rFonts w:asciiTheme="majorHAnsi" w:hAnsiTheme="majorHAnsi" w:cstheme="majorHAnsi"/>
          <w:i/>
        </w:rPr>
      </w:pPr>
      <w:r>
        <w:rPr>
          <w:rFonts w:asciiTheme="majorHAnsi" w:hAnsiTheme="majorHAnsi" w:cstheme="majorHAnsi"/>
          <w:i/>
        </w:rPr>
        <w:t xml:space="preserve">      </w:t>
      </w:r>
      <w:r w:rsidRPr="00F77E9C">
        <w:rPr>
          <w:rFonts w:asciiTheme="majorHAnsi" w:hAnsiTheme="majorHAnsi" w:cstheme="majorHAnsi"/>
          <w:i/>
        </w:rPr>
        <w:t xml:space="preserve">                                                                                                                            </w:t>
      </w:r>
      <w:bookmarkStart w:id="1" w:name="_MON_1699356670"/>
      <w:bookmarkEnd w:id="1"/>
      <w:r>
        <w:object w:dxaOrig="1541"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7" o:title=""/>
          </v:shape>
          <o:OLEObject Type="Embed" ProgID="Word.Document.12" ShapeID="_x0000_i1025" DrawAspect="Icon" ObjectID="_1699359496" r:id="rId8">
            <o:FieldCodes>\s</o:FieldCodes>
          </o:OLEObject>
        </w:object>
      </w:r>
    </w:p>
    <w:p w:rsidR="00471014" w:rsidRDefault="00471014" w:rsidP="00471014"/>
    <w:p w:rsidR="00B06EDC" w:rsidRDefault="00B06EDC" w:rsidP="00471014"/>
    <w:p w:rsidR="00F77E9C" w:rsidRDefault="00F77E9C" w:rsidP="00471014"/>
    <w:p w:rsidR="00F77E9C" w:rsidRDefault="00F77E9C" w:rsidP="00471014"/>
    <w:p w:rsidR="00471014" w:rsidRDefault="00471014" w:rsidP="00471014">
      <w:r w:rsidRPr="00471014">
        <w:t xml:space="preserve">Remarks: The tenderer must comply with all the specifications listed in this list. </w:t>
      </w:r>
      <w:r w:rsidRPr="00B06EDC">
        <w:rPr>
          <w:b/>
          <w:color w:val="000000" w:themeColor="text1"/>
          <w:highlight w:val="yellow"/>
        </w:rPr>
        <w:t>Any unfulfilled requirement will eliminate the tender in its entirety</w:t>
      </w:r>
      <w:r w:rsidRPr="00B06EDC">
        <w:rPr>
          <w:color w:val="FF0000"/>
          <w:highlight w:val="yellow"/>
        </w:rPr>
        <w:t>.</w:t>
      </w:r>
      <w:r w:rsidRPr="00B06EDC">
        <w:rPr>
          <w:color w:val="FF0000"/>
        </w:rPr>
        <w:t xml:space="preserve"> </w:t>
      </w:r>
      <w:r w:rsidRPr="00471014">
        <w:t>Please check if your tender meets any of the technical specifications described above</w:t>
      </w:r>
      <w:r>
        <w:tab/>
      </w:r>
    </w:p>
    <w:p w:rsidR="00B06EDC" w:rsidRDefault="00B06EDC" w:rsidP="00471014"/>
    <w:p w:rsidR="00B06EDC" w:rsidRDefault="00B06EDC" w:rsidP="00B06EDC">
      <w:pPr>
        <w:jc w:val="right"/>
      </w:pPr>
    </w:p>
    <w:p w:rsidR="00B06EDC" w:rsidRDefault="00B06EDC" w:rsidP="00B06EDC">
      <w:pPr>
        <w:jc w:val="right"/>
      </w:pPr>
    </w:p>
    <w:p w:rsidR="00B06EDC" w:rsidRDefault="00B06EDC" w:rsidP="00B06EDC">
      <w:pPr>
        <w:jc w:val="right"/>
      </w:pPr>
    </w:p>
    <w:p w:rsidR="00B06EDC" w:rsidRDefault="00B06EDC" w:rsidP="00B06EDC">
      <w:pPr>
        <w:jc w:val="right"/>
      </w:pPr>
    </w:p>
    <w:p w:rsidR="00B06EDC" w:rsidRDefault="00B06EDC" w:rsidP="0098342A"/>
    <w:p w:rsidR="00B06EDC" w:rsidRDefault="00B06EDC" w:rsidP="00B06EDC">
      <w:pPr>
        <w:jc w:val="right"/>
      </w:pPr>
    </w:p>
    <w:p w:rsidR="00471014" w:rsidRDefault="00471014" w:rsidP="00471014">
      <w:r>
        <w:t>Please be aware: Any justification regarding delays due to the COVID 19 Pandemic is and will not be accepted in any circumstance. If the contract is violated, legal actions will be taken from the contracting authority.</w:t>
      </w:r>
    </w:p>
    <w:sectPr w:rsidR="0047101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BAB" w:rsidRDefault="00CD3BAB" w:rsidP="00B06EDC">
      <w:pPr>
        <w:spacing w:before="0" w:after="0"/>
      </w:pPr>
      <w:r>
        <w:separator/>
      </w:r>
    </w:p>
  </w:endnote>
  <w:endnote w:type="continuationSeparator" w:id="0">
    <w:p w:rsidR="00CD3BAB" w:rsidRDefault="00CD3BAB" w:rsidP="00B06E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BAB" w:rsidRDefault="00CD3BAB" w:rsidP="00B06EDC">
      <w:pPr>
        <w:spacing w:before="0" w:after="0"/>
      </w:pPr>
      <w:r>
        <w:separator/>
      </w:r>
    </w:p>
  </w:footnote>
  <w:footnote w:type="continuationSeparator" w:id="0">
    <w:p w:rsidR="00CD3BAB" w:rsidRDefault="00CD3BAB" w:rsidP="00B06EDC">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42A" w:rsidRPr="00B06EDC" w:rsidRDefault="0098342A" w:rsidP="0098342A">
    <w:pPr>
      <w:jc w:val="right"/>
    </w:pPr>
    <w:r>
      <w:rPr>
        <w:noProof/>
        <w:color w:val="000000"/>
        <w:lang w:val="en-US" w:eastAsia="en-US"/>
      </w:rPr>
      <w:drawing>
        <wp:anchor distT="0" distB="0" distL="114300" distR="114300" simplePos="0" relativeHeight="251659264" behindDoc="1" locked="0" layoutInCell="1" allowOverlap="1" wp14:anchorId="763FDEA4" wp14:editId="0B4D3EA8">
          <wp:simplePos x="0" y="0"/>
          <wp:positionH relativeFrom="margin">
            <wp:posOffset>-561975</wp:posOffset>
          </wp:positionH>
          <wp:positionV relativeFrom="paragraph">
            <wp:posOffset>-135255</wp:posOffset>
          </wp:positionV>
          <wp:extent cx="1514475" cy="542925"/>
          <wp:effectExtent l="0" t="0" r="9525" b="9525"/>
          <wp:wrapNone/>
          <wp:docPr id="2" name="Picture 2" descr="kek-logo e re-modeli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k-logo e re-modeli horizont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4475" cy="542925"/>
                  </a:xfrm>
                  <a:prstGeom prst="rect">
                    <a:avLst/>
                  </a:prstGeom>
                  <a:noFill/>
                  <a:ln>
                    <a:noFill/>
                  </a:ln>
                </pic:spPr>
              </pic:pic>
            </a:graphicData>
          </a:graphic>
        </wp:anchor>
      </w:drawing>
    </w:r>
    <w:r>
      <w:t>TENDER DOSSIER</w:t>
    </w:r>
    <w:r>
      <w:br/>
      <w:t xml:space="preserve">Procurement No. </w:t>
    </w:r>
    <w:r w:rsidRPr="00B06EDC">
      <w:t>KEK-21-9124-1-2-1</w:t>
    </w:r>
  </w:p>
  <w:p w:rsidR="00B06EDC" w:rsidRDefault="00B06E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B332D"/>
    <w:multiLevelType w:val="hybridMultilevel"/>
    <w:tmpl w:val="D834FADA"/>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69D"/>
    <w:rsid w:val="003234C2"/>
    <w:rsid w:val="003D5B09"/>
    <w:rsid w:val="00471014"/>
    <w:rsid w:val="0067669D"/>
    <w:rsid w:val="006F475B"/>
    <w:rsid w:val="008C2F13"/>
    <w:rsid w:val="0098342A"/>
    <w:rsid w:val="00B06EDC"/>
    <w:rsid w:val="00CD3BAB"/>
    <w:rsid w:val="00F77E9C"/>
    <w:rsid w:val="00FA6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DB7B4"/>
  <w15:chartTrackingRefBased/>
  <w15:docId w15:val="{5F32E1FA-923A-4BB5-B849-1FD277FB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014"/>
    <w:pPr>
      <w:spacing w:before="120" w:after="120" w:line="240" w:lineRule="auto"/>
      <w:jc w:val="both"/>
    </w:pPr>
    <w:rPr>
      <w:rFonts w:ascii="Times New Roman" w:eastAsia="Times New Roman" w:hAnsi="Times New Roman" w:cs="Times New Roman"/>
      <w:sz w:val="24"/>
      <w:szCs w:val="20"/>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m">
    <w:name w:val="Pärm"/>
    <w:basedOn w:val="Normal"/>
    <w:rsid w:val="00471014"/>
    <w:pPr>
      <w:keepNext/>
      <w:keepLines/>
      <w:tabs>
        <w:tab w:val="right" w:pos="9637"/>
      </w:tabs>
      <w:spacing w:before="240" w:after="0"/>
      <w:jc w:val="left"/>
    </w:pPr>
    <w:rPr>
      <w:rFonts w:ascii="Arial" w:hAnsi="Arial"/>
      <w:sz w:val="20"/>
      <w:lang w:val="sq-AL" w:eastAsia="sv-SE"/>
    </w:rPr>
  </w:style>
  <w:style w:type="paragraph" w:styleId="ListParagraph">
    <w:name w:val="List Paragraph"/>
    <w:basedOn w:val="Normal"/>
    <w:uiPriority w:val="34"/>
    <w:qFormat/>
    <w:rsid w:val="00471014"/>
    <w:pPr>
      <w:ind w:left="720"/>
      <w:contextualSpacing/>
    </w:pPr>
  </w:style>
  <w:style w:type="paragraph" w:styleId="Header">
    <w:name w:val="header"/>
    <w:basedOn w:val="Normal"/>
    <w:link w:val="HeaderChar"/>
    <w:uiPriority w:val="99"/>
    <w:unhideWhenUsed/>
    <w:rsid w:val="00B06EDC"/>
    <w:pPr>
      <w:tabs>
        <w:tab w:val="center" w:pos="4680"/>
        <w:tab w:val="right" w:pos="9360"/>
      </w:tabs>
      <w:spacing w:before="0" w:after="0"/>
    </w:pPr>
  </w:style>
  <w:style w:type="character" w:customStyle="1" w:styleId="HeaderChar">
    <w:name w:val="Header Char"/>
    <w:basedOn w:val="DefaultParagraphFont"/>
    <w:link w:val="Header"/>
    <w:uiPriority w:val="99"/>
    <w:rsid w:val="00B06EDC"/>
    <w:rPr>
      <w:rFonts w:ascii="Times New Roman" w:eastAsia="Times New Roman" w:hAnsi="Times New Roman" w:cs="Times New Roman"/>
      <w:sz w:val="24"/>
      <w:szCs w:val="20"/>
      <w:lang w:val="en-GB" w:eastAsia="it-IT"/>
    </w:rPr>
  </w:style>
  <w:style w:type="paragraph" w:styleId="Footer">
    <w:name w:val="footer"/>
    <w:basedOn w:val="Normal"/>
    <w:link w:val="FooterChar"/>
    <w:uiPriority w:val="99"/>
    <w:unhideWhenUsed/>
    <w:rsid w:val="00B06EDC"/>
    <w:pPr>
      <w:tabs>
        <w:tab w:val="center" w:pos="4680"/>
        <w:tab w:val="right" w:pos="9360"/>
      </w:tabs>
      <w:spacing w:before="0" w:after="0"/>
    </w:pPr>
  </w:style>
  <w:style w:type="character" w:customStyle="1" w:styleId="FooterChar">
    <w:name w:val="Footer Char"/>
    <w:basedOn w:val="DefaultParagraphFont"/>
    <w:link w:val="Footer"/>
    <w:uiPriority w:val="99"/>
    <w:rsid w:val="00B06EDC"/>
    <w:rPr>
      <w:rFonts w:ascii="Times New Roman" w:eastAsia="Times New Roman" w:hAnsi="Times New Roman" w:cs="Times New Roman"/>
      <w:sz w:val="24"/>
      <w:szCs w:val="20"/>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3740">
      <w:bodyDiv w:val="1"/>
      <w:marLeft w:val="0"/>
      <w:marRight w:val="0"/>
      <w:marTop w:val="0"/>
      <w:marBottom w:val="0"/>
      <w:divBdr>
        <w:top w:val="none" w:sz="0" w:space="0" w:color="auto"/>
        <w:left w:val="none" w:sz="0" w:space="0" w:color="auto"/>
        <w:bottom w:val="none" w:sz="0" w:space="0" w:color="auto"/>
        <w:right w:val="none" w:sz="0" w:space="0" w:color="auto"/>
      </w:divBdr>
    </w:div>
    <w:div w:id="1344628025">
      <w:bodyDiv w:val="1"/>
      <w:marLeft w:val="0"/>
      <w:marRight w:val="0"/>
      <w:marTop w:val="0"/>
      <w:marBottom w:val="0"/>
      <w:divBdr>
        <w:top w:val="none" w:sz="0" w:space="0" w:color="auto"/>
        <w:left w:val="none" w:sz="0" w:space="0" w:color="auto"/>
        <w:bottom w:val="none" w:sz="0" w:space="0" w:color="auto"/>
        <w:right w:val="none" w:sz="0" w:space="0" w:color="auto"/>
      </w:divBdr>
    </w:div>
    <w:div w:id="1414233443">
      <w:bodyDiv w:val="1"/>
      <w:marLeft w:val="0"/>
      <w:marRight w:val="0"/>
      <w:marTop w:val="0"/>
      <w:marBottom w:val="0"/>
      <w:divBdr>
        <w:top w:val="none" w:sz="0" w:space="0" w:color="auto"/>
        <w:left w:val="none" w:sz="0" w:space="0" w:color="auto"/>
        <w:bottom w:val="none" w:sz="0" w:space="0" w:color="auto"/>
        <w:right w:val="none" w:sz="0" w:space="0" w:color="auto"/>
      </w:divBdr>
      <w:divsChild>
        <w:div w:id="349533260">
          <w:marLeft w:val="0"/>
          <w:marRight w:val="0"/>
          <w:marTop w:val="0"/>
          <w:marBottom w:val="0"/>
          <w:divBdr>
            <w:top w:val="none" w:sz="0" w:space="0" w:color="auto"/>
            <w:left w:val="none" w:sz="0" w:space="0" w:color="auto"/>
            <w:bottom w:val="none" w:sz="0" w:space="0" w:color="auto"/>
            <w:right w:val="none" w:sz="0" w:space="0" w:color="auto"/>
          </w:divBdr>
          <w:divsChild>
            <w:div w:id="1102070395">
              <w:marLeft w:val="0"/>
              <w:marRight w:val="0"/>
              <w:marTop w:val="0"/>
              <w:marBottom w:val="0"/>
              <w:divBdr>
                <w:top w:val="none" w:sz="0" w:space="0" w:color="auto"/>
                <w:left w:val="none" w:sz="0" w:space="0" w:color="auto"/>
                <w:bottom w:val="none" w:sz="0" w:space="0" w:color="auto"/>
                <w:right w:val="none" w:sz="0" w:space="0" w:color="auto"/>
              </w:divBdr>
              <w:divsChild>
                <w:div w:id="1972051001">
                  <w:marLeft w:val="0"/>
                  <w:marRight w:val="0"/>
                  <w:marTop w:val="0"/>
                  <w:marBottom w:val="0"/>
                  <w:divBdr>
                    <w:top w:val="none" w:sz="0" w:space="0" w:color="auto"/>
                    <w:left w:val="none" w:sz="0" w:space="0" w:color="auto"/>
                    <w:bottom w:val="none" w:sz="0" w:space="0" w:color="auto"/>
                    <w:right w:val="none" w:sz="0" w:space="0" w:color="auto"/>
                  </w:divBdr>
                  <w:divsChild>
                    <w:div w:id="1944610886">
                      <w:marLeft w:val="0"/>
                      <w:marRight w:val="0"/>
                      <w:marTop w:val="0"/>
                      <w:marBottom w:val="0"/>
                      <w:divBdr>
                        <w:top w:val="none" w:sz="0" w:space="0" w:color="auto"/>
                        <w:left w:val="none" w:sz="0" w:space="0" w:color="auto"/>
                        <w:bottom w:val="none" w:sz="0" w:space="0" w:color="auto"/>
                        <w:right w:val="none" w:sz="0" w:space="0" w:color="auto"/>
                      </w:divBdr>
                      <w:divsChild>
                        <w:div w:id="1630866202">
                          <w:marLeft w:val="0"/>
                          <w:marRight w:val="0"/>
                          <w:marTop w:val="0"/>
                          <w:marBottom w:val="0"/>
                          <w:divBdr>
                            <w:top w:val="none" w:sz="0" w:space="0" w:color="auto"/>
                            <w:left w:val="none" w:sz="0" w:space="0" w:color="auto"/>
                            <w:bottom w:val="none" w:sz="0" w:space="0" w:color="auto"/>
                            <w:right w:val="none" w:sz="0" w:space="0" w:color="auto"/>
                          </w:divBdr>
                          <w:divsChild>
                            <w:div w:id="198474359">
                              <w:marLeft w:val="0"/>
                              <w:marRight w:val="0"/>
                              <w:marTop w:val="0"/>
                              <w:marBottom w:val="0"/>
                              <w:divBdr>
                                <w:top w:val="none" w:sz="0" w:space="0" w:color="auto"/>
                                <w:left w:val="none" w:sz="0" w:space="0" w:color="auto"/>
                                <w:bottom w:val="none" w:sz="0" w:space="0" w:color="auto"/>
                                <w:right w:val="none" w:sz="0" w:space="0" w:color="auto"/>
                              </w:divBdr>
                              <w:divsChild>
                                <w:div w:id="865677933">
                                  <w:marLeft w:val="0"/>
                                  <w:marRight w:val="0"/>
                                  <w:marTop w:val="0"/>
                                  <w:marBottom w:val="0"/>
                                  <w:divBdr>
                                    <w:top w:val="none" w:sz="0" w:space="0" w:color="auto"/>
                                    <w:left w:val="none" w:sz="0" w:space="0" w:color="auto"/>
                                    <w:bottom w:val="none" w:sz="0" w:space="0" w:color="auto"/>
                                    <w:right w:val="none" w:sz="0" w:space="0" w:color="auto"/>
                                  </w:divBdr>
                                  <w:divsChild>
                                    <w:div w:id="1927641701">
                                      <w:marLeft w:val="0"/>
                                      <w:marRight w:val="0"/>
                                      <w:marTop w:val="0"/>
                                      <w:marBottom w:val="0"/>
                                      <w:divBdr>
                                        <w:top w:val="none" w:sz="0" w:space="0" w:color="auto"/>
                                        <w:left w:val="none" w:sz="0" w:space="0" w:color="auto"/>
                                        <w:bottom w:val="none" w:sz="0" w:space="0" w:color="auto"/>
                                        <w:right w:val="none" w:sz="0" w:space="0" w:color="auto"/>
                                      </w:divBdr>
                                    </w:div>
                                    <w:div w:id="1669286191">
                                      <w:marLeft w:val="0"/>
                                      <w:marRight w:val="0"/>
                                      <w:marTop w:val="0"/>
                                      <w:marBottom w:val="0"/>
                                      <w:divBdr>
                                        <w:top w:val="none" w:sz="0" w:space="0" w:color="auto"/>
                                        <w:left w:val="none" w:sz="0" w:space="0" w:color="auto"/>
                                        <w:bottom w:val="none" w:sz="0" w:space="0" w:color="auto"/>
                                        <w:right w:val="none" w:sz="0" w:space="0" w:color="auto"/>
                                      </w:divBdr>
                                      <w:divsChild>
                                        <w:div w:id="1824350421">
                                          <w:marLeft w:val="0"/>
                                          <w:marRight w:val="165"/>
                                          <w:marTop w:val="150"/>
                                          <w:marBottom w:val="0"/>
                                          <w:divBdr>
                                            <w:top w:val="none" w:sz="0" w:space="0" w:color="auto"/>
                                            <w:left w:val="none" w:sz="0" w:space="0" w:color="auto"/>
                                            <w:bottom w:val="none" w:sz="0" w:space="0" w:color="auto"/>
                                            <w:right w:val="none" w:sz="0" w:space="0" w:color="auto"/>
                                          </w:divBdr>
                                          <w:divsChild>
                                            <w:div w:id="315845852">
                                              <w:marLeft w:val="0"/>
                                              <w:marRight w:val="0"/>
                                              <w:marTop w:val="0"/>
                                              <w:marBottom w:val="0"/>
                                              <w:divBdr>
                                                <w:top w:val="none" w:sz="0" w:space="0" w:color="auto"/>
                                                <w:left w:val="none" w:sz="0" w:space="0" w:color="auto"/>
                                                <w:bottom w:val="none" w:sz="0" w:space="0" w:color="auto"/>
                                                <w:right w:val="none" w:sz="0" w:space="0" w:color="auto"/>
                                              </w:divBdr>
                                              <w:divsChild>
                                                <w:div w:id="5017049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2021-11-25T13:15:00Z</dcterms:created>
  <dcterms:modified xsi:type="dcterms:W3CDTF">2021-11-25T15:31:00Z</dcterms:modified>
</cp:coreProperties>
</file>